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5A0" w:rsidRDefault="002B65A0" w:rsidP="00B02B3E">
      <w:pPr>
        <w:widowControl/>
        <w:autoSpaceDE/>
        <w:autoSpaceDN/>
        <w:adjustRightInd/>
        <w:jc w:val="center"/>
        <w:rPr>
          <w:sz w:val="24"/>
          <w:szCs w:val="24"/>
        </w:rPr>
      </w:pPr>
      <w:r w:rsidRPr="002B65A0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3810</wp:posOffset>
            </wp:positionV>
            <wp:extent cx="6492240" cy="8893810"/>
            <wp:effectExtent l="0" t="0" r="0" b="0"/>
            <wp:wrapTight wrapText="bothSides">
              <wp:wrapPolygon edited="0">
                <wp:start x="0" y="0"/>
                <wp:lineTo x="0" y="21560"/>
                <wp:lineTo x="21549" y="21560"/>
                <wp:lineTo x="2154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6D1" w:rsidRPr="00700B73" w:rsidRDefault="00700B73" w:rsidP="00700B73">
      <w:pPr>
        <w:pStyle w:val="11"/>
        <w:widowControl/>
        <w:tabs>
          <w:tab w:val="left" w:pos="567"/>
        </w:tabs>
        <w:ind w:left="0" w:firstLine="567"/>
        <w:jc w:val="both"/>
        <w:rPr>
          <w:sz w:val="24"/>
        </w:rPr>
      </w:pPr>
      <w:r w:rsidRPr="00700B73">
        <w:rPr>
          <w:sz w:val="24"/>
        </w:rPr>
        <w:t>Фо</w:t>
      </w:r>
      <w:bookmarkStart w:id="0" w:name="_GoBack"/>
      <w:bookmarkEnd w:id="0"/>
      <w:r w:rsidRPr="00700B73">
        <w:rPr>
          <w:sz w:val="24"/>
        </w:rPr>
        <w:t>нд оценочных средств</w:t>
      </w:r>
      <w:r w:rsidR="000D118C" w:rsidRPr="00700B73">
        <w:rPr>
          <w:sz w:val="24"/>
        </w:rPr>
        <w:t xml:space="preserve"> </w:t>
      </w:r>
      <w:r w:rsidRPr="00700B73">
        <w:rPr>
          <w:sz w:val="24"/>
        </w:rPr>
        <w:t>по дисциплине «</w:t>
      </w:r>
      <w:r w:rsidR="00C144CE">
        <w:rPr>
          <w:sz w:val="24"/>
        </w:rPr>
        <w:t>Анатомия</w:t>
      </w:r>
      <w:r w:rsidRPr="00700B73">
        <w:rPr>
          <w:sz w:val="24"/>
        </w:rPr>
        <w:t>» включает</w:t>
      </w:r>
      <w:r w:rsidR="000D118C" w:rsidRPr="00700B73">
        <w:rPr>
          <w:sz w:val="24"/>
        </w:rPr>
        <w:t xml:space="preserve"> совокупность оценочных средств, предназначенных для измерения уровня достижения студентом установленных результатов обучения (образовательных результатов) по дисциплине, и способов их оценивания</w:t>
      </w:r>
      <w:r w:rsidRPr="00700B73">
        <w:rPr>
          <w:sz w:val="24"/>
        </w:rPr>
        <w:t xml:space="preserve"> при проведении текущего контроля и промежуточной аттестации обучающихся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2608"/>
        <w:gridCol w:w="3456"/>
        <w:gridCol w:w="2846"/>
      </w:tblGrid>
      <w:tr w:rsidR="008448C5" w:rsidRPr="00C144CE" w:rsidTr="005A6E93">
        <w:tc>
          <w:tcPr>
            <w:tcW w:w="553" w:type="dxa"/>
            <w:shd w:val="clear" w:color="auto" w:fill="auto"/>
          </w:tcPr>
          <w:p w:rsidR="008448C5" w:rsidRPr="00C144CE" w:rsidRDefault="008448C5" w:rsidP="00F75FAF">
            <w:pPr>
              <w:widowControl/>
              <w:tabs>
                <w:tab w:val="left" w:pos="567"/>
              </w:tabs>
              <w:autoSpaceDE/>
              <w:autoSpaceDN/>
              <w:adjustRightInd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C144CE">
              <w:rPr>
                <w:rFonts w:eastAsia="Calibri"/>
                <w:color w:val="000000"/>
                <w:sz w:val="24"/>
                <w:szCs w:val="24"/>
              </w:rPr>
              <w:t>№</w:t>
            </w:r>
          </w:p>
          <w:p w:rsidR="008448C5" w:rsidRPr="00C144CE" w:rsidRDefault="008448C5" w:rsidP="00F75FAF">
            <w:pPr>
              <w:widowControl/>
              <w:tabs>
                <w:tab w:val="left" w:pos="567"/>
              </w:tabs>
              <w:autoSpaceDE/>
              <w:autoSpaceDN/>
              <w:adjustRightInd/>
              <w:contextualSpacing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C144CE">
              <w:rPr>
                <w:rFonts w:eastAsia="Calibri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608" w:type="dxa"/>
          </w:tcPr>
          <w:p w:rsidR="008448C5" w:rsidRPr="00C144CE" w:rsidRDefault="008448C5" w:rsidP="00F75FAF">
            <w:pPr>
              <w:widowControl/>
              <w:tabs>
                <w:tab w:val="left" w:pos="567"/>
              </w:tabs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C144CE">
              <w:rPr>
                <w:rFonts w:eastAsia="Calibri"/>
                <w:sz w:val="24"/>
                <w:szCs w:val="24"/>
              </w:rPr>
              <w:t>Формируемые компетенций, индикаторы их формирования</w:t>
            </w:r>
          </w:p>
        </w:tc>
        <w:tc>
          <w:tcPr>
            <w:tcW w:w="3456" w:type="dxa"/>
            <w:shd w:val="clear" w:color="auto" w:fill="auto"/>
          </w:tcPr>
          <w:p w:rsidR="008448C5" w:rsidRPr="00C144CE" w:rsidRDefault="008448C5" w:rsidP="00F75FAF">
            <w:pPr>
              <w:widowControl/>
              <w:tabs>
                <w:tab w:val="left" w:pos="567"/>
              </w:tabs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C144CE">
              <w:rPr>
                <w:rFonts w:eastAsia="Calibri"/>
                <w:sz w:val="24"/>
                <w:szCs w:val="24"/>
              </w:rPr>
              <w:t>СРЕДСТВА ОЦЕНИВАНИЯ,</w:t>
            </w:r>
          </w:p>
          <w:p w:rsidR="008448C5" w:rsidRPr="00C144CE" w:rsidRDefault="008448C5" w:rsidP="00F75FAF">
            <w:pPr>
              <w:widowControl/>
              <w:tabs>
                <w:tab w:val="left" w:pos="567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i/>
                <w:color w:val="FF0000"/>
                <w:sz w:val="24"/>
                <w:szCs w:val="24"/>
              </w:rPr>
            </w:pPr>
            <w:r w:rsidRPr="00C144CE">
              <w:rPr>
                <w:rFonts w:eastAsia="Calibri"/>
                <w:sz w:val="24"/>
                <w:szCs w:val="24"/>
              </w:rPr>
              <w:t>используемые для текущего оценивания показателя формирования компетенции</w:t>
            </w:r>
          </w:p>
        </w:tc>
        <w:tc>
          <w:tcPr>
            <w:tcW w:w="2846" w:type="dxa"/>
            <w:shd w:val="clear" w:color="auto" w:fill="auto"/>
          </w:tcPr>
          <w:p w:rsidR="008448C5" w:rsidRPr="00C144CE" w:rsidRDefault="008448C5" w:rsidP="00F75FAF">
            <w:pPr>
              <w:widowControl/>
              <w:tabs>
                <w:tab w:val="left" w:pos="567"/>
              </w:tabs>
              <w:autoSpaceDE/>
              <w:autoSpaceDN/>
              <w:adjustRightInd/>
              <w:spacing w:line="276" w:lineRule="auto"/>
              <w:contextualSpacing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C144CE">
              <w:rPr>
                <w:rFonts w:eastAsia="Calibri"/>
                <w:color w:val="000000"/>
                <w:sz w:val="24"/>
                <w:szCs w:val="24"/>
              </w:rPr>
              <w:t>Образовательные</w:t>
            </w:r>
          </w:p>
          <w:p w:rsidR="008448C5" w:rsidRPr="00C144CE" w:rsidRDefault="008448C5" w:rsidP="00F75FAF">
            <w:pPr>
              <w:widowControl/>
              <w:tabs>
                <w:tab w:val="left" w:pos="567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C144CE">
              <w:rPr>
                <w:rFonts w:eastAsia="Calibri"/>
                <w:color w:val="000000"/>
                <w:sz w:val="24"/>
                <w:szCs w:val="24"/>
              </w:rPr>
              <w:t>результаты дисциплины</w:t>
            </w:r>
          </w:p>
        </w:tc>
      </w:tr>
      <w:tr w:rsidR="008448C5" w:rsidRPr="00C144CE" w:rsidTr="005A6E93">
        <w:trPr>
          <w:trHeight w:val="1720"/>
        </w:trPr>
        <w:tc>
          <w:tcPr>
            <w:tcW w:w="553" w:type="dxa"/>
            <w:shd w:val="clear" w:color="auto" w:fill="auto"/>
          </w:tcPr>
          <w:p w:rsidR="008448C5" w:rsidRPr="00C144CE" w:rsidRDefault="008448C5" w:rsidP="00F75FAF">
            <w:pPr>
              <w:widowControl/>
              <w:tabs>
                <w:tab w:val="left" w:pos="567"/>
              </w:tabs>
              <w:autoSpaceDE/>
              <w:autoSpaceDN/>
              <w:adjustRightInd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C144C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608" w:type="dxa"/>
          </w:tcPr>
          <w:p w:rsidR="008448C5" w:rsidRPr="00C144CE" w:rsidRDefault="008448C5" w:rsidP="00F75FAF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  <w:r w:rsidRPr="00C144CE">
              <w:rPr>
                <w:b/>
                <w:color w:val="000000"/>
                <w:sz w:val="24"/>
                <w:szCs w:val="24"/>
              </w:rPr>
              <w:t>ОПК-1.</w:t>
            </w:r>
            <w:r w:rsidRPr="00C144CE">
              <w:rPr>
                <w:color w:val="000000"/>
                <w:sz w:val="24"/>
                <w:szCs w:val="24"/>
              </w:rPr>
              <w:t xml:space="preserve"> Способен планировать содержание занятий с учетом положений теории физической культуры, физиологической характеристики нагрузки, анатомо-морфологических и психологических особенностей занимающихся различного пола и возраста.</w:t>
            </w:r>
          </w:p>
          <w:p w:rsidR="008448C5" w:rsidRPr="00C144CE" w:rsidRDefault="008448C5" w:rsidP="00F75FAF">
            <w:pPr>
              <w:widowControl/>
              <w:jc w:val="both"/>
              <w:rPr>
                <w:color w:val="000000"/>
                <w:sz w:val="24"/>
                <w:szCs w:val="24"/>
              </w:rPr>
            </w:pPr>
          </w:p>
          <w:p w:rsidR="008448C5" w:rsidRPr="00C144CE" w:rsidRDefault="008448C5" w:rsidP="00F75FAF">
            <w:pPr>
              <w:widowControl/>
              <w:autoSpaceDE/>
              <w:autoSpaceDN/>
              <w:adjustRightInd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C144CE">
              <w:rPr>
                <w:b/>
                <w:color w:val="000000"/>
                <w:sz w:val="24"/>
                <w:szCs w:val="24"/>
              </w:rPr>
              <w:t>ОПК-1.1</w:t>
            </w:r>
            <w:r w:rsidRPr="00C144CE">
              <w:rPr>
                <w:color w:val="000000"/>
                <w:sz w:val="24"/>
                <w:szCs w:val="24"/>
              </w:rPr>
              <w:t xml:space="preserve">. </w:t>
            </w:r>
          </w:p>
          <w:p w:rsidR="008448C5" w:rsidRPr="00C144CE" w:rsidRDefault="008448C5" w:rsidP="00F75FAF">
            <w:pPr>
              <w:widowControl/>
              <w:autoSpaceDE/>
              <w:autoSpaceDN/>
              <w:adjustRightInd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C144CE">
              <w:rPr>
                <w:color w:val="000000"/>
                <w:sz w:val="24"/>
                <w:szCs w:val="24"/>
              </w:rPr>
              <w:t>Оперирует знаниями анатомо-морфологических, психологических особенностей занимающихся различного возраста и пола.</w:t>
            </w:r>
          </w:p>
          <w:p w:rsidR="008448C5" w:rsidRPr="00C144CE" w:rsidRDefault="008448C5" w:rsidP="00F75FAF">
            <w:pPr>
              <w:widowControl/>
              <w:tabs>
                <w:tab w:val="left" w:pos="567"/>
              </w:tabs>
              <w:autoSpaceDE/>
              <w:autoSpaceDN/>
              <w:adjustRightInd/>
              <w:spacing w:after="200" w:line="276" w:lineRule="auto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C144CE">
              <w:rPr>
                <w:rFonts w:eastAsia="Calibri"/>
                <w:b/>
                <w:color w:val="000000"/>
                <w:sz w:val="24"/>
                <w:szCs w:val="24"/>
              </w:rPr>
              <w:t xml:space="preserve">ОПК-1.2. </w:t>
            </w:r>
            <w:r w:rsidRPr="00C144CE">
              <w:rPr>
                <w:rFonts w:eastAsia="Calibri"/>
                <w:color w:val="000000"/>
                <w:sz w:val="24"/>
                <w:szCs w:val="24"/>
              </w:rPr>
              <w:t>Демонстрирует умение использовать полученные анатомические знания для оценки физического развития с учетом пола и возраста;</w:t>
            </w:r>
          </w:p>
        </w:tc>
        <w:tc>
          <w:tcPr>
            <w:tcW w:w="3456" w:type="dxa"/>
            <w:shd w:val="clear" w:color="auto" w:fill="auto"/>
          </w:tcPr>
          <w:p w:rsidR="008448C5" w:rsidRPr="00C144CE" w:rsidRDefault="008448C5" w:rsidP="00F75FAF">
            <w:pPr>
              <w:widowControl/>
              <w:tabs>
                <w:tab w:val="left" w:pos="567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144CE">
              <w:rPr>
                <w:rFonts w:eastAsia="Calibri"/>
                <w:b/>
                <w:sz w:val="24"/>
                <w:szCs w:val="24"/>
              </w:rPr>
              <w:t>Оценочные средства для текущей аттестации</w:t>
            </w:r>
          </w:p>
          <w:p w:rsidR="008448C5" w:rsidRPr="00C144CE" w:rsidRDefault="008448C5" w:rsidP="00F75FAF">
            <w:pPr>
              <w:widowControl/>
              <w:tabs>
                <w:tab w:val="left" w:pos="567"/>
              </w:tabs>
              <w:autoSpaceDE/>
              <w:autoSpaceDN/>
              <w:adjustRightInd/>
              <w:spacing w:after="200" w:line="276" w:lineRule="auto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C144CE">
              <w:rPr>
                <w:rFonts w:eastAsia="Calibri"/>
                <w:b/>
                <w:sz w:val="24"/>
                <w:szCs w:val="24"/>
              </w:rPr>
              <w:t>ОС-1</w:t>
            </w:r>
            <w:r w:rsidRPr="00C144CE">
              <w:rPr>
                <w:rFonts w:eastAsia="Calibri"/>
                <w:sz w:val="24"/>
                <w:szCs w:val="24"/>
              </w:rPr>
              <w:t xml:space="preserve"> </w:t>
            </w:r>
            <w:r w:rsidR="00E140F7" w:rsidRPr="00E140F7">
              <w:rPr>
                <w:rFonts w:eastAsia="Calibri"/>
                <w:sz w:val="24"/>
                <w:szCs w:val="24"/>
              </w:rPr>
              <w:t xml:space="preserve">Решение тестовых задач </w:t>
            </w:r>
          </w:p>
          <w:p w:rsidR="008448C5" w:rsidRPr="00C144CE" w:rsidRDefault="008448C5" w:rsidP="00F75FAF">
            <w:pPr>
              <w:widowControl/>
              <w:tabs>
                <w:tab w:val="left" w:pos="567"/>
              </w:tabs>
              <w:autoSpaceDE/>
              <w:autoSpaceDN/>
              <w:adjustRightInd/>
              <w:spacing w:after="200"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C144CE">
              <w:rPr>
                <w:rFonts w:eastAsia="Calibri"/>
                <w:b/>
                <w:sz w:val="24"/>
                <w:szCs w:val="24"/>
              </w:rPr>
              <w:t>ОС-2</w:t>
            </w:r>
            <w:r w:rsidR="005A6E93">
              <w:rPr>
                <w:rFonts w:eastAsia="Calibri"/>
                <w:b/>
                <w:sz w:val="24"/>
                <w:szCs w:val="24"/>
              </w:rPr>
              <w:t>*</w:t>
            </w:r>
            <w:r w:rsidR="00E140F7">
              <w:rPr>
                <w:rFonts w:eastAsia="Calibri"/>
                <w:sz w:val="24"/>
                <w:szCs w:val="24"/>
              </w:rPr>
              <w:t> Работа </w:t>
            </w:r>
            <w:r w:rsidRPr="00C144CE">
              <w:rPr>
                <w:rFonts w:eastAsia="Calibri"/>
                <w:sz w:val="24"/>
                <w:szCs w:val="24"/>
              </w:rPr>
              <w:t>с анатомическими препаратами</w:t>
            </w:r>
          </w:p>
          <w:p w:rsidR="008448C5" w:rsidRPr="00C144CE" w:rsidRDefault="008448C5" w:rsidP="00F75FA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C144CE">
              <w:rPr>
                <w:b/>
                <w:sz w:val="24"/>
                <w:szCs w:val="24"/>
              </w:rPr>
              <w:t>ОС-3</w:t>
            </w:r>
            <w:r w:rsidR="005A6E93">
              <w:rPr>
                <w:b/>
                <w:sz w:val="24"/>
                <w:szCs w:val="24"/>
              </w:rPr>
              <w:t>*</w:t>
            </w:r>
            <w:r w:rsidRPr="00C144CE">
              <w:rPr>
                <w:sz w:val="24"/>
                <w:szCs w:val="24"/>
              </w:rPr>
              <w:t xml:space="preserve"> </w:t>
            </w:r>
            <w:r w:rsidR="00E140F7" w:rsidRPr="00C144CE">
              <w:rPr>
                <w:rFonts w:eastAsia="Calibri"/>
                <w:sz w:val="24"/>
                <w:szCs w:val="24"/>
              </w:rPr>
              <w:t>Защита рефератов</w:t>
            </w:r>
          </w:p>
          <w:p w:rsidR="008448C5" w:rsidRPr="00C144CE" w:rsidRDefault="008448C5" w:rsidP="00F75FA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  <w:p w:rsidR="008448C5" w:rsidRPr="00C144CE" w:rsidRDefault="008448C5" w:rsidP="00185B4A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46" w:type="dxa"/>
            <w:vMerge w:val="restart"/>
            <w:shd w:val="clear" w:color="auto" w:fill="auto"/>
          </w:tcPr>
          <w:p w:rsidR="008448C5" w:rsidRPr="00C144CE" w:rsidRDefault="008448C5" w:rsidP="00F75FAF">
            <w:pPr>
              <w:widowControl/>
              <w:autoSpaceDE/>
              <w:autoSpaceDN/>
              <w:adjustRightInd/>
              <w:contextualSpacing/>
              <w:jc w:val="center"/>
              <w:rPr>
                <w:b/>
                <w:sz w:val="24"/>
                <w:szCs w:val="24"/>
              </w:rPr>
            </w:pPr>
            <w:r w:rsidRPr="00C144CE">
              <w:rPr>
                <w:b/>
                <w:sz w:val="24"/>
                <w:szCs w:val="24"/>
              </w:rPr>
              <w:t>ОР-1</w:t>
            </w:r>
          </w:p>
          <w:p w:rsidR="008448C5" w:rsidRPr="00C144CE" w:rsidRDefault="008448C5" w:rsidP="00F75FAF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sz w:val="24"/>
                <w:szCs w:val="24"/>
              </w:rPr>
            </w:pPr>
            <w:r w:rsidRPr="00C144CE">
              <w:rPr>
                <w:color w:val="000000"/>
                <w:sz w:val="24"/>
                <w:szCs w:val="24"/>
              </w:rPr>
              <w:t>анатомо-морфологические, особенностей занимающихся различного возраста и пола.</w:t>
            </w:r>
          </w:p>
          <w:p w:rsidR="008448C5" w:rsidRPr="00C144CE" w:rsidRDefault="008448C5" w:rsidP="00F75FAF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</w:rPr>
            </w:pPr>
          </w:p>
          <w:p w:rsidR="008448C5" w:rsidRPr="00C144CE" w:rsidRDefault="008448C5" w:rsidP="00F75FAF">
            <w:pPr>
              <w:widowControl/>
              <w:autoSpaceDE/>
              <w:autoSpaceDN/>
              <w:adjustRightInd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C144CE">
              <w:rPr>
                <w:b/>
                <w:color w:val="000000"/>
                <w:sz w:val="24"/>
                <w:szCs w:val="24"/>
              </w:rPr>
              <w:t>ОР-2</w:t>
            </w:r>
          </w:p>
          <w:p w:rsidR="008448C5" w:rsidRPr="00C144CE" w:rsidRDefault="008448C5" w:rsidP="00F75FAF">
            <w:pPr>
              <w:widowControl/>
              <w:autoSpaceDE/>
              <w:autoSpaceDN/>
              <w:adjustRightInd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C144CE">
              <w:rPr>
                <w:color w:val="000000"/>
                <w:sz w:val="24"/>
                <w:szCs w:val="24"/>
              </w:rPr>
              <w:t>дифференцировать обучающихся, тренирующихся по степени физического развития в пределах возрастно-половых групп для подбора величин тренировочных нагрузок.</w:t>
            </w:r>
          </w:p>
          <w:p w:rsidR="008448C5" w:rsidRPr="00C144CE" w:rsidRDefault="008448C5" w:rsidP="00F75FAF">
            <w:pPr>
              <w:shd w:val="clear" w:color="auto" w:fill="FFFFFF"/>
              <w:tabs>
                <w:tab w:val="left" w:pos="360"/>
              </w:tabs>
              <w:jc w:val="both"/>
              <w:rPr>
                <w:b/>
              </w:rPr>
            </w:pPr>
          </w:p>
        </w:tc>
      </w:tr>
      <w:tr w:rsidR="008448C5" w:rsidRPr="00C144CE" w:rsidTr="005A6E93">
        <w:tc>
          <w:tcPr>
            <w:tcW w:w="553" w:type="dxa"/>
            <w:shd w:val="clear" w:color="auto" w:fill="auto"/>
          </w:tcPr>
          <w:p w:rsidR="008448C5" w:rsidRPr="00C144CE" w:rsidRDefault="008448C5" w:rsidP="00F75FAF">
            <w:pPr>
              <w:widowControl/>
              <w:tabs>
                <w:tab w:val="left" w:pos="567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color w:val="FF0000"/>
                <w:sz w:val="24"/>
                <w:szCs w:val="24"/>
              </w:rPr>
            </w:pPr>
            <w:r w:rsidRPr="00C144C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608" w:type="dxa"/>
          </w:tcPr>
          <w:p w:rsidR="008448C5" w:rsidRPr="00C144CE" w:rsidRDefault="008448C5" w:rsidP="00F75FAF">
            <w:pPr>
              <w:widowControl/>
              <w:autoSpaceDE/>
              <w:autoSpaceDN/>
              <w:adjustRightInd/>
              <w:spacing w:after="200" w:line="276" w:lineRule="auto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C144CE">
              <w:rPr>
                <w:rFonts w:eastAsia="Calibri"/>
                <w:b/>
                <w:sz w:val="24"/>
                <w:szCs w:val="24"/>
              </w:rPr>
              <w:t xml:space="preserve">ОПК-1. </w:t>
            </w:r>
            <w:r w:rsidRPr="00C144CE">
              <w:rPr>
                <w:rFonts w:eastAsia="Calibri"/>
                <w:sz w:val="24"/>
                <w:szCs w:val="24"/>
              </w:rPr>
              <w:t xml:space="preserve">Способен планировать содержание занятий с учетом положений теории физической культуры, </w:t>
            </w:r>
            <w:r w:rsidRPr="00C144CE">
              <w:rPr>
                <w:rFonts w:eastAsia="Calibri"/>
                <w:sz w:val="24"/>
                <w:szCs w:val="24"/>
              </w:rPr>
              <w:lastRenderedPageBreak/>
              <w:t>физиологической характеристики нагрузки, анатомо-морфологических и психологических особенностей занимающихся различного пола и возраста.</w:t>
            </w:r>
          </w:p>
          <w:p w:rsidR="008448C5" w:rsidRPr="00C144CE" w:rsidRDefault="008448C5" w:rsidP="00F75FAF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C144CE">
              <w:rPr>
                <w:rFonts w:eastAsia="Calibri"/>
                <w:b/>
                <w:sz w:val="24"/>
                <w:szCs w:val="24"/>
              </w:rPr>
              <w:t>ОПК-1.1.</w:t>
            </w:r>
            <w:r w:rsidRPr="00C144CE">
              <w:rPr>
                <w:rFonts w:eastAsia="Calibri"/>
                <w:sz w:val="24"/>
                <w:szCs w:val="24"/>
              </w:rPr>
              <w:t xml:space="preserve"> </w:t>
            </w:r>
          </w:p>
          <w:p w:rsidR="008448C5" w:rsidRPr="00C144CE" w:rsidRDefault="008448C5" w:rsidP="00F75FAF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C144CE">
              <w:rPr>
                <w:rFonts w:eastAsia="Calibri"/>
                <w:sz w:val="24"/>
                <w:szCs w:val="24"/>
              </w:rPr>
              <w:t>Оперирует знаниями анатомо-морфологических, психологических особенностей занимающихся различного возраста и пола.</w:t>
            </w:r>
          </w:p>
          <w:p w:rsidR="008448C5" w:rsidRPr="00C144CE" w:rsidRDefault="008448C5" w:rsidP="00F75FAF">
            <w:pPr>
              <w:widowControl/>
              <w:autoSpaceDE/>
              <w:autoSpaceDN/>
              <w:adjustRightInd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  <w:p w:rsidR="008448C5" w:rsidRPr="00C144CE" w:rsidRDefault="008448C5" w:rsidP="00F75FAF">
            <w:pPr>
              <w:widowControl/>
              <w:autoSpaceDE/>
              <w:autoSpaceDN/>
              <w:adjustRightInd/>
              <w:spacing w:after="200" w:line="276" w:lineRule="auto"/>
              <w:contextualSpacing/>
              <w:jc w:val="both"/>
              <w:rPr>
                <w:rFonts w:eastAsia="Calibri"/>
                <w:b/>
                <w:sz w:val="24"/>
                <w:szCs w:val="24"/>
              </w:rPr>
            </w:pPr>
            <w:r w:rsidRPr="00C144CE">
              <w:rPr>
                <w:rFonts w:eastAsia="Calibri"/>
                <w:b/>
                <w:sz w:val="24"/>
                <w:szCs w:val="24"/>
              </w:rPr>
              <w:t xml:space="preserve">ОПК-1.2. </w:t>
            </w:r>
            <w:r w:rsidRPr="00C144CE">
              <w:rPr>
                <w:rFonts w:eastAsia="Calibri"/>
                <w:sz w:val="24"/>
                <w:szCs w:val="24"/>
              </w:rPr>
              <w:t>Демонстрирует умение использовать полученные анатомические знания для оценки физического развития с учетом пола и возраста;</w:t>
            </w:r>
          </w:p>
        </w:tc>
        <w:tc>
          <w:tcPr>
            <w:tcW w:w="3456" w:type="dxa"/>
            <w:shd w:val="clear" w:color="auto" w:fill="auto"/>
          </w:tcPr>
          <w:p w:rsidR="008448C5" w:rsidRPr="00C144CE" w:rsidRDefault="008448C5" w:rsidP="00F75FAF">
            <w:pPr>
              <w:widowControl/>
              <w:tabs>
                <w:tab w:val="left" w:pos="567"/>
              </w:tabs>
              <w:autoSpaceDE/>
              <w:autoSpaceDN/>
              <w:adjustRightInd/>
              <w:spacing w:after="200" w:line="276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C144CE">
              <w:rPr>
                <w:rFonts w:eastAsia="Calibri"/>
                <w:b/>
                <w:sz w:val="24"/>
                <w:szCs w:val="24"/>
              </w:rPr>
              <w:lastRenderedPageBreak/>
              <w:t>Оценочные средства для промежуточной аттестации</w:t>
            </w:r>
          </w:p>
          <w:p w:rsidR="008448C5" w:rsidRPr="00C144CE" w:rsidRDefault="008448C5" w:rsidP="005A6E93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1512F7">
              <w:rPr>
                <w:b/>
                <w:sz w:val="24"/>
                <w:szCs w:val="24"/>
              </w:rPr>
              <w:t>ОС-</w:t>
            </w:r>
            <w:r w:rsidR="005A6E93" w:rsidRPr="001512F7">
              <w:rPr>
                <w:b/>
                <w:sz w:val="24"/>
                <w:szCs w:val="24"/>
              </w:rPr>
              <w:t>4</w:t>
            </w:r>
            <w:r w:rsidR="005A6E93">
              <w:rPr>
                <w:sz w:val="24"/>
                <w:szCs w:val="24"/>
              </w:rPr>
              <w:t>*</w:t>
            </w:r>
            <w:r w:rsidRPr="00C144CE">
              <w:rPr>
                <w:sz w:val="24"/>
                <w:szCs w:val="24"/>
              </w:rPr>
              <w:t xml:space="preserve"> Экзамен в форме устного собеседования по вопросам</w:t>
            </w:r>
          </w:p>
        </w:tc>
        <w:tc>
          <w:tcPr>
            <w:tcW w:w="2846" w:type="dxa"/>
            <w:vMerge/>
            <w:shd w:val="clear" w:color="auto" w:fill="auto"/>
          </w:tcPr>
          <w:p w:rsidR="008448C5" w:rsidRPr="00C144CE" w:rsidRDefault="008448C5" w:rsidP="00F75FAF">
            <w:pPr>
              <w:widowControl/>
              <w:tabs>
                <w:tab w:val="left" w:pos="567"/>
              </w:tabs>
              <w:autoSpaceDE/>
              <w:autoSpaceDN/>
              <w:adjustRightInd/>
              <w:spacing w:after="200" w:line="276" w:lineRule="auto"/>
              <w:contextualSpacing/>
              <w:jc w:val="both"/>
              <w:rPr>
                <w:rFonts w:eastAsia="Calibri"/>
                <w:i/>
                <w:color w:val="FF0000"/>
                <w:sz w:val="24"/>
                <w:szCs w:val="24"/>
              </w:rPr>
            </w:pPr>
          </w:p>
        </w:tc>
      </w:tr>
    </w:tbl>
    <w:p w:rsidR="00E35189" w:rsidRPr="005A6E93" w:rsidRDefault="005A6E93" w:rsidP="005A6E93">
      <w:pPr>
        <w:pStyle w:val="11"/>
        <w:widowControl/>
        <w:tabs>
          <w:tab w:val="left" w:pos="567"/>
        </w:tabs>
        <w:ind w:left="0"/>
        <w:rPr>
          <w:color w:val="000000"/>
          <w:sz w:val="24"/>
          <w:szCs w:val="24"/>
        </w:rPr>
      </w:pPr>
      <w:r w:rsidRPr="005A6E93">
        <w:rPr>
          <w:color w:val="000000"/>
          <w:sz w:val="24"/>
          <w:szCs w:val="24"/>
        </w:rPr>
        <w:t>* – оценочное средство представлено в рабочей программе дисциплины</w:t>
      </w:r>
    </w:p>
    <w:p w:rsidR="005A6E93" w:rsidRDefault="005A6E93" w:rsidP="00E1549E">
      <w:pPr>
        <w:pStyle w:val="11"/>
        <w:widowControl/>
        <w:tabs>
          <w:tab w:val="left" w:pos="567"/>
        </w:tabs>
        <w:ind w:left="0"/>
        <w:jc w:val="center"/>
        <w:rPr>
          <w:b/>
          <w:i/>
          <w:color w:val="000000"/>
          <w:sz w:val="24"/>
          <w:szCs w:val="24"/>
        </w:rPr>
      </w:pPr>
    </w:p>
    <w:p w:rsidR="00E1549E" w:rsidRPr="00475301" w:rsidRDefault="00E1549E" w:rsidP="00E1549E">
      <w:pPr>
        <w:pStyle w:val="11"/>
        <w:widowControl/>
        <w:tabs>
          <w:tab w:val="left" w:pos="567"/>
        </w:tabs>
        <w:ind w:left="0"/>
        <w:jc w:val="center"/>
        <w:rPr>
          <w:b/>
          <w:i/>
          <w:color w:val="000000"/>
          <w:sz w:val="24"/>
          <w:szCs w:val="24"/>
        </w:rPr>
      </w:pPr>
      <w:r w:rsidRPr="00475301">
        <w:rPr>
          <w:b/>
          <w:i/>
          <w:color w:val="000000"/>
          <w:sz w:val="24"/>
          <w:szCs w:val="24"/>
        </w:rPr>
        <w:t xml:space="preserve">Материалы, используемые для текущего контроля успеваемости </w:t>
      </w:r>
    </w:p>
    <w:p w:rsidR="00E1549E" w:rsidRDefault="00E1549E" w:rsidP="00E1549E">
      <w:pPr>
        <w:pStyle w:val="11"/>
        <w:widowControl/>
        <w:tabs>
          <w:tab w:val="left" w:pos="567"/>
        </w:tabs>
        <w:ind w:left="0"/>
        <w:jc w:val="center"/>
        <w:rPr>
          <w:b/>
          <w:i/>
          <w:color w:val="FF0000"/>
          <w:sz w:val="24"/>
          <w:szCs w:val="24"/>
        </w:rPr>
      </w:pPr>
      <w:r w:rsidRPr="00475301">
        <w:rPr>
          <w:b/>
          <w:i/>
          <w:color w:val="000000"/>
          <w:sz w:val="24"/>
          <w:szCs w:val="24"/>
        </w:rPr>
        <w:t>обучающихся по дисциплине</w:t>
      </w:r>
      <w:r>
        <w:rPr>
          <w:b/>
          <w:i/>
          <w:color w:val="FF0000"/>
          <w:sz w:val="24"/>
          <w:szCs w:val="24"/>
        </w:rPr>
        <w:t xml:space="preserve"> </w:t>
      </w:r>
    </w:p>
    <w:p w:rsidR="001E2A63" w:rsidRPr="00E140F7" w:rsidRDefault="001E2A63" w:rsidP="00E016E4">
      <w:pPr>
        <w:pStyle w:val="11"/>
        <w:widowControl/>
        <w:tabs>
          <w:tab w:val="left" w:pos="567"/>
        </w:tabs>
        <w:ind w:left="0"/>
        <w:rPr>
          <w:sz w:val="12"/>
          <w:szCs w:val="24"/>
          <w:highlight w:val="yellow"/>
        </w:rPr>
      </w:pPr>
    </w:p>
    <w:p w:rsidR="00E140F7" w:rsidRPr="00E016E4" w:rsidRDefault="00E140F7" w:rsidP="00E140F7">
      <w:pPr>
        <w:ind w:right="-449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ОС-1</w:t>
      </w:r>
      <w:r w:rsidRPr="00E016E4">
        <w:rPr>
          <w:b/>
          <w:sz w:val="24"/>
          <w:szCs w:val="24"/>
        </w:rPr>
        <w:t xml:space="preserve"> Примерные тестовые задания </w:t>
      </w:r>
      <w:r>
        <w:rPr>
          <w:b/>
          <w:sz w:val="24"/>
          <w:szCs w:val="24"/>
        </w:rPr>
        <w:t>(ОПК-1.1, ОПК-1.2)</w:t>
      </w:r>
    </w:p>
    <w:p w:rsidR="00E140F7" w:rsidRPr="00E140F7" w:rsidRDefault="00E140F7" w:rsidP="00E140F7">
      <w:pPr>
        <w:ind w:right="-449"/>
        <w:contextualSpacing/>
        <w:jc w:val="center"/>
        <w:rPr>
          <w:b/>
          <w:sz w:val="14"/>
          <w:szCs w:val="24"/>
        </w:rPr>
      </w:pPr>
    </w:p>
    <w:p w:rsidR="00E140F7" w:rsidRPr="00D00F67" w:rsidRDefault="00E140F7" w:rsidP="00E140F7">
      <w:pPr>
        <w:tabs>
          <w:tab w:val="left" w:pos="2029"/>
          <w:tab w:val="center" w:pos="4857"/>
          <w:tab w:val="left" w:pos="5979"/>
        </w:tabs>
        <w:rPr>
          <w:b/>
          <w:i/>
          <w:sz w:val="24"/>
          <w:szCs w:val="24"/>
        </w:rPr>
      </w:pPr>
      <w:r>
        <w:t xml:space="preserve">      </w:t>
      </w:r>
      <w:r>
        <w:rPr>
          <w:b/>
          <w:i/>
          <w:sz w:val="24"/>
          <w:szCs w:val="24"/>
        </w:rPr>
        <w:t>Вопросы открытого типа:</w:t>
      </w:r>
    </w:p>
    <w:p w:rsidR="00E140F7" w:rsidRPr="00D00F67" w:rsidRDefault="00E140F7" w:rsidP="00E140F7">
      <w:pPr>
        <w:tabs>
          <w:tab w:val="left" w:pos="2029"/>
          <w:tab w:val="center" w:pos="4857"/>
          <w:tab w:val="left" w:pos="5979"/>
        </w:tabs>
        <w:ind w:left="360"/>
        <w:rPr>
          <w:b/>
          <w:i/>
          <w:sz w:val="24"/>
          <w:szCs w:val="24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</w:t>
      </w:r>
      <w:r w:rsidRPr="009A0443">
        <w:rPr>
          <w:rFonts w:eastAsia="Calibri"/>
          <w:sz w:val="24"/>
          <w:szCs w:val="24"/>
          <w:lang w:eastAsia="en-US"/>
        </w:rPr>
        <w:t>. Структурно-функциональными изменениями спортивного сердца являются:</w:t>
      </w: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eastAsia="en-US"/>
        </w:rPr>
        <w:t>Ответ: у</w:t>
      </w:r>
      <w:r w:rsidRPr="009A0443">
        <w:rPr>
          <w:rFonts w:eastAsia="Calibri"/>
          <w:b/>
          <w:i/>
          <w:sz w:val="24"/>
          <w:szCs w:val="24"/>
          <w:lang w:eastAsia="en-US"/>
        </w:rPr>
        <w:t>величение размеров, массы, ударного объёма, гипертрофия</w:t>
      </w:r>
      <w:r>
        <w:rPr>
          <w:rFonts w:eastAsia="Calibri"/>
          <w:b/>
          <w:i/>
          <w:sz w:val="24"/>
          <w:szCs w:val="24"/>
          <w:lang w:eastAsia="en-US"/>
        </w:rPr>
        <w:t xml:space="preserve"> (утолщение) </w:t>
      </w:r>
      <w:r w:rsidRPr="009A0443">
        <w:rPr>
          <w:rFonts w:eastAsia="Calibri"/>
          <w:b/>
          <w:i/>
          <w:sz w:val="24"/>
          <w:szCs w:val="24"/>
          <w:lang w:eastAsia="en-US"/>
        </w:rPr>
        <w:t>стенок, брадикардия</w:t>
      </w:r>
      <w:r>
        <w:rPr>
          <w:rFonts w:eastAsia="Calibri"/>
          <w:b/>
          <w:i/>
          <w:sz w:val="24"/>
          <w:szCs w:val="24"/>
          <w:lang w:eastAsia="en-US"/>
        </w:rPr>
        <w:t xml:space="preserve"> (снижение частоты сердечных сокращений)</w:t>
      </w:r>
      <w:r w:rsidRPr="009A0443">
        <w:rPr>
          <w:rFonts w:eastAsia="Calibri"/>
          <w:b/>
          <w:i/>
          <w:sz w:val="24"/>
          <w:szCs w:val="24"/>
          <w:lang w:eastAsia="en-US"/>
        </w:rPr>
        <w:t>.</w:t>
      </w: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sz w:val="24"/>
          <w:szCs w:val="24"/>
          <w:lang w:eastAsia="en-US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2</w:t>
      </w:r>
      <w:r w:rsidRPr="009A0443">
        <w:rPr>
          <w:rFonts w:eastAsia="Calibri"/>
          <w:sz w:val="24"/>
          <w:szCs w:val="24"/>
          <w:lang w:eastAsia="en-US"/>
        </w:rPr>
        <w:t>. Для измерения какого показателя физического развития используют изображённый на снимке прибор?</w:t>
      </w: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9A0443">
        <w:rPr>
          <w:rFonts w:eastAsia="Calibri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CEE8501" wp14:editId="357123A6">
            <wp:simplePos x="0" y="0"/>
            <wp:positionH relativeFrom="column">
              <wp:posOffset>-2449</wp:posOffset>
            </wp:positionH>
            <wp:positionV relativeFrom="paragraph">
              <wp:posOffset>-181</wp:posOffset>
            </wp:positionV>
            <wp:extent cx="1671955" cy="1482634"/>
            <wp:effectExtent l="0" t="0" r="4445" b="3810"/>
            <wp:wrapTight wrapText="bothSides">
              <wp:wrapPolygon edited="0">
                <wp:start x="0" y="0"/>
                <wp:lineTo x="0" y="21378"/>
                <wp:lineTo x="21411" y="21378"/>
                <wp:lineTo x="21411" y="0"/>
                <wp:lineTo x="0" y="0"/>
              </wp:wrapPolygon>
            </wp:wrapTight>
            <wp:docPr id="4" name="Рисунок 4" descr="Заказать спирометр ССП выгодно в «НВ-Лаб Моск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казать спирометр ССП выгодно в «НВ-Лаб Москва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955" cy="148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eastAsia="en-US"/>
        </w:rPr>
        <w:t>Ответ: ж</w:t>
      </w:r>
      <w:r w:rsidRPr="009A0443">
        <w:rPr>
          <w:rFonts w:eastAsia="Calibri"/>
          <w:b/>
          <w:i/>
          <w:sz w:val="24"/>
          <w:szCs w:val="24"/>
          <w:lang w:eastAsia="en-US"/>
        </w:rPr>
        <w:t>изненной емкости легких</w:t>
      </w:r>
    </w:p>
    <w:p w:rsidR="00E140F7" w:rsidRPr="009A0443" w:rsidRDefault="00E140F7" w:rsidP="00E140F7">
      <w:pPr>
        <w:jc w:val="both"/>
        <w:rPr>
          <w:b/>
          <w:i/>
          <w:sz w:val="24"/>
          <w:szCs w:val="24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9A0443">
        <w:rPr>
          <w:rFonts w:eastAsia="Calibri"/>
          <w:sz w:val="24"/>
          <w:szCs w:val="24"/>
          <w:lang w:eastAsia="en-US"/>
        </w:rPr>
        <w:t xml:space="preserve">3. Индекс </w:t>
      </w:r>
      <w:proofErr w:type="spellStart"/>
      <w:r w:rsidRPr="009A0443">
        <w:rPr>
          <w:rFonts w:eastAsia="Calibri"/>
          <w:sz w:val="24"/>
          <w:szCs w:val="24"/>
          <w:lang w:eastAsia="en-US"/>
        </w:rPr>
        <w:t>Кетле</w:t>
      </w:r>
      <w:proofErr w:type="spellEnd"/>
      <w:r w:rsidRPr="009A0443">
        <w:rPr>
          <w:rFonts w:eastAsia="Calibri"/>
          <w:sz w:val="24"/>
          <w:szCs w:val="24"/>
          <w:lang w:eastAsia="en-US"/>
        </w:rPr>
        <w:t xml:space="preserve"> рассчитывается как отношение массы тела к росту, возведенному в квадрат и рекомендован ВОЗ для определения………………. </w:t>
      </w:r>
    </w:p>
    <w:p w:rsidR="00E140F7" w:rsidRPr="00BD24F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9A0443">
        <w:rPr>
          <w:rFonts w:eastAsia="Calibri"/>
          <w:b/>
          <w:i/>
          <w:sz w:val="24"/>
          <w:szCs w:val="24"/>
          <w:lang w:eastAsia="en-US"/>
        </w:rPr>
        <w:t>Ответ: индивидуальных отклонений массы тела от нормы</w:t>
      </w:r>
      <w:r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Pr="00BD24F3">
        <w:rPr>
          <w:rFonts w:eastAsia="Calibri"/>
          <w:b/>
          <w:i/>
          <w:sz w:val="24"/>
          <w:szCs w:val="24"/>
          <w:lang w:eastAsia="en-US"/>
        </w:rPr>
        <w:t>(соответствия массы тела росту)</w:t>
      </w: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sz w:val="24"/>
          <w:szCs w:val="24"/>
          <w:lang w:eastAsia="en-US"/>
        </w:rPr>
      </w:pPr>
    </w:p>
    <w:p w:rsidR="00E140F7" w:rsidRPr="009A0443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color w:val="000000"/>
          <w:sz w:val="24"/>
          <w:szCs w:val="24"/>
        </w:rPr>
      </w:pPr>
      <w:r w:rsidRPr="009A0443">
        <w:rPr>
          <w:rFonts w:eastAsia="Calibri"/>
          <w:sz w:val="24"/>
          <w:szCs w:val="24"/>
          <w:lang w:eastAsia="en-US"/>
        </w:rPr>
        <w:t>4.</w:t>
      </w:r>
      <w:r w:rsidRPr="009A0443">
        <w:rPr>
          <w:rFonts w:eastAsia="Calibri"/>
          <w:color w:val="000000"/>
          <w:sz w:val="24"/>
          <w:szCs w:val="24"/>
          <w:lang w:eastAsia="en-US"/>
        </w:rPr>
        <w:t xml:space="preserve">  </w:t>
      </w:r>
      <w:r w:rsidRPr="009A0443">
        <w:rPr>
          <w:rFonts w:eastAsia="Calibri"/>
          <w:color w:val="000000"/>
          <w:sz w:val="24"/>
          <w:szCs w:val="24"/>
        </w:rPr>
        <w:t>Рас</w:t>
      </w:r>
      <w:r w:rsidRPr="009A0443">
        <w:rPr>
          <w:rFonts w:eastAsia="Calibri"/>
          <w:color w:val="000000"/>
          <w:sz w:val="24"/>
          <w:szCs w:val="24"/>
        </w:rPr>
        <w:softHyphen/>
        <w:t>смот</w:t>
      </w:r>
      <w:r w:rsidRPr="009A0443">
        <w:rPr>
          <w:rFonts w:eastAsia="Calibri"/>
          <w:color w:val="000000"/>
          <w:sz w:val="24"/>
          <w:szCs w:val="24"/>
        </w:rPr>
        <w:softHyphen/>
        <w:t>ри</w:t>
      </w:r>
      <w:r w:rsidRPr="009A0443">
        <w:rPr>
          <w:rFonts w:eastAsia="Calibri"/>
          <w:color w:val="000000"/>
          <w:sz w:val="24"/>
          <w:szCs w:val="24"/>
        </w:rPr>
        <w:softHyphen/>
        <w:t>те ри</w:t>
      </w:r>
      <w:r w:rsidRPr="009A0443">
        <w:rPr>
          <w:rFonts w:eastAsia="Calibri"/>
          <w:color w:val="000000"/>
          <w:sz w:val="24"/>
          <w:szCs w:val="24"/>
        </w:rPr>
        <w:softHyphen/>
        <w:t>сун</w:t>
      </w:r>
      <w:r w:rsidRPr="009A0443">
        <w:rPr>
          <w:rFonts w:eastAsia="Calibri"/>
          <w:color w:val="000000"/>
          <w:sz w:val="24"/>
          <w:szCs w:val="24"/>
        </w:rPr>
        <w:softHyphen/>
        <w:t>ки 1–4. На каком из них изоб</w:t>
      </w:r>
      <w:r w:rsidRPr="009A0443">
        <w:rPr>
          <w:rFonts w:eastAsia="Calibri"/>
          <w:color w:val="000000"/>
          <w:sz w:val="24"/>
          <w:szCs w:val="24"/>
        </w:rPr>
        <w:softHyphen/>
        <w:t>ражён под</w:t>
      </w:r>
      <w:r w:rsidRPr="009A0443">
        <w:rPr>
          <w:rFonts w:eastAsia="Calibri"/>
          <w:color w:val="000000"/>
          <w:sz w:val="24"/>
          <w:szCs w:val="24"/>
        </w:rPr>
        <w:softHyphen/>
        <w:t>ро</w:t>
      </w:r>
      <w:r w:rsidRPr="009A0443">
        <w:rPr>
          <w:rFonts w:eastAsia="Calibri"/>
          <w:color w:val="000000"/>
          <w:sz w:val="24"/>
          <w:szCs w:val="24"/>
        </w:rPr>
        <w:softHyphen/>
        <w:t xml:space="preserve">сток с </w:t>
      </w:r>
      <w:proofErr w:type="spellStart"/>
      <w:r w:rsidRPr="009A0443">
        <w:rPr>
          <w:rFonts w:eastAsia="Calibri"/>
          <w:color w:val="000000"/>
          <w:sz w:val="24"/>
          <w:szCs w:val="24"/>
        </w:rPr>
        <w:t>кифотической</w:t>
      </w:r>
      <w:proofErr w:type="spellEnd"/>
      <w:r w:rsidRPr="009A0443">
        <w:rPr>
          <w:rFonts w:eastAsia="Calibri"/>
          <w:color w:val="000000"/>
          <w:sz w:val="24"/>
          <w:szCs w:val="24"/>
        </w:rPr>
        <w:t xml:space="preserve"> осанкой? </w:t>
      </w:r>
    </w:p>
    <w:p w:rsidR="00E140F7" w:rsidRPr="009A0443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color w:val="000000"/>
          <w:sz w:val="24"/>
          <w:szCs w:val="24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sz w:val="24"/>
          <w:szCs w:val="24"/>
          <w:lang w:eastAsia="en-US"/>
        </w:rPr>
      </w:pPr>
      <w:r w:rsidRPr="009A0443">
        <w:rPr>
          <w:rFonts w:eastAsia="Calibri"/>
          <w:noProof/>
          <w:color w:val="000000"/>
          <w:sz w:val="24"/>
          <w:szCs w:val="24"/>
        </w:rPr>
        <w:drawing>
          <wp:inline distT="0" distB="0" distL="0" distR="0" wp14:anchorId="50715831" wp14:editId="2751352E">
            <wp:extent cx="3520440" cy="1750060"/>
            <wp:effectExtent l="0" t="0" r="3810" b="2540"/>
            <wp:docPr id="570" name="Рисунок 88" descr="http://bio.sdamgia.ru/get_file?id=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://bio.sdamgia.ru/get_file?id=5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745" cy="176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7" w:rsidRPr="009A0443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b/>
          <w:i/>
          <w:color w:val="000000"/>
          <w:sz w:val="24"/>
          <w:szCs w:val="24"/>
        </w:rPr>
      </w:pPr>
    </w:p>
    <w:p w:rsidR="00E140F7" w:rsidRPr="009A0443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b/>
          <w:i/>
          <w:color w:val="000000"/>
          <w:sz w:val="24"/>
          <w:szCs w:val="24"/>
        </w:rPr>
      </w:pPr>
      <w:r>
        <w:rPr>
          <w:rFonts w:eastAsia="Calibri"/>
          <w:b/>
          <w:i/>
          <w:color w:val="000000"/>
          <w:sz w:val="24"/>
          <w:szCs w:val="24"/>
        </w:rPr>
        <w:t xml:space="preserve">Ответ: </w:t>
      </w:r>
      <w:r w:rsidRPr="009A0443">
        <w:rPr>
          <w:rFonts w:eastAsia="Calibri"/>
          <w:b/>
          <w:i/>
          <w:color w:val="000000"/>
          <w:sz w:val="24"/>
          <w:szCs w:val="24"/>
        </w:rPr>
        <w:t>1)</w:t>
      </w: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sz w:val="24"/>
          <w:szCs w:val="24"/>
          <w:lang w:eastAsia="en-US"/>
        </w:rPr>
      </w:pPr>
    </w:p>
    <w:p w:rsidR="00E140F7" w:rsidRPr="009A0443" w:rsidRDefault="00E140F7" w:rsidP="00E140F7">
      <w:pPr>
        <w:jc w:val="both"/>
        <w:rPr>
          <w:sz w:val="24"/>
          <w:szCs w:val="24"/>
        </w:rPr>
      </w:pPr>
      <w:r w:rsidRPr="009A0443">
        <w:rPr>
          <w:sz w:val="24"/>
          <w:szCs w:val="24"/>
        </w:rPr>
        <w:t>5. При нормальной форме стопы нога опирается на………………………….</w:t>
      </w:r>
    </w:p>
    <w:p w:rsidR="00E140F7" w:rsidRPr="009A0443" w:rsidRDefault="00E140F7" w:rsidP="00E140F7">
      <w:pPr>
        <w:widowControl/>
        <w:autoSpaceDE/>
        <w:autoSpaceDN/>
        <w:adjustRightInd/>
        <w:spacing w:after="200" w:line="276" w:lineRule="auto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9A0443">
        <w:rPr>
          <w:rFonts w:eastAsia="Calibri"/>
          <w:b/>
          <w:i/>
          <w:sz w:val="24"/>
          <w:szCs w:val="24"/>
          <w:lang w:eastAsia="en-US"/>
        </w:rPr>
        <w:t xml:space="preserve">Ответ: наружный продольный свод </w:t>
      </w:r>
    </w:p>
    <w:p w:rsidR="00E140F7" w:rsidRPr="009A0443" w:rsidRDefault="00E140F7" w:rsidP="00E140F7">
      <w:pPr>
        <w:widowControl/>
        <w:autoSpaceDE/>
        <w:autoSpaceDN/>
        <w:adjustRightInd/>
        <w:spacing w:after="200" w:line="276" w:lineRule="auto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9A0443" w:rsidRDefault="00E140F7" w:rsidP="00E140F7">
      <w:pPr>
        <w:widowControl/>
        <w:autoSpaceDE/>
        <w:autoSpaceDN/>
        <w:adjustRightInd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9A0443">
        <w:rPr>
          <w:rFonts w:eastAsia="Calibri"/>
          <w:sz w:val="24"/>
          <w:szCs w:val="24"/>
          <w:lang w:eastAsia="en-US"/>
        </w:rPr>
        <w:t>6</w:t>
      </w:r>
      <w:r>
        <w:rPr>
          <w:rFonts w:eastAsia="Calibri"/>
          <w:sz w:val="24"/>
          <w:szCs w:val="24"/>
          <w:lang w:eastAsia="en-US"/>
        </w:rPr>
        <w:t xml:space="preserve">. </w:t>
      </w:r>
      <w:r w:rsidRPr="009A0443">
        <w:rPr>
          <w:rFonts w:eastAsia="Calibri"/>
          <w:sz w:val="24"/>
          <w:szCs w:val="24"/>
          <w:lang w:eastAsia="en-US"/>
        </w:rPr>
        <w:t>Правильным положением руки при кистевой динамометрии является…………………………………………………………………………</w:t>
      </w:r>
    </w:p>
    <w:p w:rsidR="00E140F7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eastAsia="en-US"/>
        </w:rPr>
        <w:t>Ответ: рука вытянута</w:t>
      </w:r>
      <w:r w:rsidRPr="009A0443">
        <w:rPr>
          <w:rFonts w:eastAsia="Calibri"/>
          <w:b/>
          <w:i/>
          <w:sz w:val="24"/>
          <w:szCs w:val="24"/>
          <w:lang w:eastAsia="en-US"/>
        </w:rPr>
        <w:t xml:space="preserve"> в сторону</w:t>
      </w:r>
    </w:p>
    <w:p w:rsidR="00E140F7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9A0443">
        <w:rPr>
          <w:rFonts w:eastAsia="Calibri"/>
          <w:sz w:val="24"/>
          <w:szCs w:val="24"/>
          <w:lang w:eastAsia="en-US"/>
        </w:rPr>
        <w:t>7. Величина становой силы характеризует в первую очередь силу мышц…………………………………………………….</w:t>
      </w: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9A0443">
        <w:rPr>
          <w:rFonts w:eastAsia="Calibri"/>
          <w:b/>
          <w:i/>
          <w:sz w:val="24"/>
          <w:szCs w:val="24"/>
          <w:lang w:eastAsia="en-US"/>
        </w:rPr>
        <w:t xml:space="preserve">Ответ: разгибателей спины </w:t>
      </w:r>
    </w:p>
    <w:p w:rsidR="00E140F7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BD24F3" w:rsidRDefault="00E140F7" w:rsidP="00E140F7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BD24F3">
        <w:rPr>
          <w:rFonts w:eastAsia="Calibri"/>
          <w:sz w:val="24"/>
          <w:szCs w:val="24"/>
          <w:lang w:eastAsia="en-US"/>
        </w:rPr>
        <w:t xml:space="preserve">8. Какие скелетные мышцы иннервирует </w:t>
      </w:r>
      <w:r w:rsidRPr="00BD24F3">
        <w:rPr>
          <w:rFonts w:eastAsia="Calibri"/>
          <w:sz w:val="24"/>
          <w:szCs w:val="24"/>
          <w:lang w:val="en-US" w:eastAsia="en-US"/>
        </w:rPr>
        <w:t>XI</w:t>
      </w:r>
      <w:r w:rsidRPr="00BD24F3">
        <w:rPr>
          <w:rFonts w:eastAsia="Calibri"/>
          <w:sz w:val="24"/>
          <w:szCs w:val="24"/>
          <w:lang w:eastAsia="en-US"/>
        </w:rPr>
        <w:t xml:space="preserve"> пара черепно-мозговых нервов – добавочный нерв?</w:t>
      </w:r>
    </w:p>
    <w:p w:rsidR="00E140F7" w:rsidRPr="009A0443" w:rsidRDefault="00E140F7" w:rsidP="00E140F7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eastAsia="en-US"/>
        </w:rPr>
        <w:t>Отдел: т</w:t>
      </w:r>
      <w:r w:rsidRPr="00BD24F3">
        <w:rPr>
          <w:rFonts w:eastAsia="Calibri"/>
          <w:b/>
          <w:i/>
          <w:sz w:val="24"/>
          <w:szCs w:val="24"/>
          <w:lang w:eastAsia="en-US"/>
        </w:rPr>
        <w:t>рапециевидные мышцы спины и грудинно-ключично-сосцевидные мышцы шеи</w:t>
      </w:r>
    </w:p>
    <w:p w:rsidR="00E140F7" w:rsidRPr="009A0443" w:rsidRDefault="00E140F7" w:rsidP="00E140F7">
      <w:pPr>
        <w:widowControl/>
        <w:autoSpaceDE/>
        <w:autoSpaceDN/>
        <w:adjustRightInd/>
        <w:spacing w:after="160" w:line="259" w:lineRule="auto"/>
        <w:contextualSpacing/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E140F7" w:rsidRPr="009A0443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sz w:val="24"/>
          <w:szCs w:val="24"/>
        </w:rPr>
      </w:pPr>
      <w:r w:rsidRPr="009A0443">
        <w:rPr>
          <w:rFonts w:eastAsia="Calibri"/>
          <w:sz w:val="24"/>
          <w:szCs w:val="24"/>
          <w:lang w:eastAsia="en-US"/>
        </w:rPr>
        <w:t>9</w:t>
      </w:r>
      <w:r w:rsidRPr="009A0443">
        <w:rPr>
          <w:rFonts w:eastAsia="Calibri"/>
          <w:b/>
          <w:sz w:val="24"/>
          <w:szCs w:val="24"/>
          <w:lang w:eastAsia="en-US"/>
        </w:rPr>
        <w:t>.</w:t>
      </w:r>
      <w:r w:rsidRPr="009A0443">
        <w:rPr>
          <w:rFonts w:eastAsia="Calibri"/>
          <w:b/>
          <w:bCs/>
          <w:i/>
          <w:sz w:val="24"/>
          <w:szCs w:val="24"/>
        </w:rPr>
        <w:t xml:space="preserve"> </w:t>
      </w:r>
      <w:r w:rsidRPr="009A0443">
        <w:rPr>
          <w:rFonts w:eastAsia="Calibri"/>
          <w:sz w:val="24"/>
          <w:szCs w:val="24"/>
        </w:rPr>
        <w:t>На рисунке изображены двуглавая (1) и трехглавая (2) мышцы плеча. Что произойдёт с этими мышцами, если согнуть руку в локте? Как называют мышцы, выполняющие противоположные функции?</w:t>
      </w:r>
    </w:p>
    <w:p w:rsidR="00E140F7" w:rsidRPr="009A0443" w:rsidRDefault="00E140F7" w:rsidP="00E140F7">
      <w:pPr>
        <w:widowControl/>
        <w:autoSpaceDE/>
        <w:autoSpaceDN/>
        <w:adjustRightInd/>
        <w:spacing w:before="100" w:beforeAutospacing="1" w:line="360" w:lineRule="auto"/>
        <w:jc w:val="both"/>
        <w:rPr>
          <w:rFonts w:eastAsia="Calibri"/>
          <w:sz w:val="24"/>
          <w:szCs w:val="24"/>
        </w:rPr>
      </w:pPr>
      <w:r w:rsidRPr="009A0443">
        <w:rPr>
          <w:rFonts w:eastAsia="Calibri"/>
          <w:noProof/>
          <w:sz w:val="24"/>
          <w:szCs w:val="24"/>
        </w:rPr>
        <w:drawing>
          <wp:inline distT="0" distB="0" distL="0" distR="0" wp14:anchorId="7171F655" wp14:editId="3C0405CD">
            <wp:extent cx="1926771" cy="1371600"/>
            <wp:effectExtent l="0" t="0" r="0" b="0"/>
            <wp:docPr id="15" name="Рисунок 15" descr="http://bio.sdamgia.ru/get_file?id=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bio.sdamgia.ru/get_file?id=19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71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7" w:rsidRPr="009A0443" w:rsidRDefault="00E140F7" w:rsidP="00E140F7">
      <w:pPr>
        <w:widowControl/>
        <w:autoSpaceDE/>
        <w:autoSpaceDN/>
        <w:adjustRightInd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eastAsia="en-US"/>
        </w:rPr>
        <w:t>Ответ: д</w:t>
      </w:r>
      <w:r w:rsidRPr="009A0443">
        <w:rPr>
          <w:rFonts w:eastAsia="Calibri"/>
          <w:b/>
          <w:i/>
          <w:sz w:val="24"/>
          <w:szCs w:val="24"/>
          <w:lang w:eastAsia="en-US"/>
        </w:rPr>
        <w:t>вуглавая мышца сок</w:t>
      </w:r>
      <w:r>
        <w:rPr>
          <w:rFonts w:eastAsia="Calibri"/>
          <w:b/>
          <w:i/>
          <w:sz w:val="24"/>
          <w:szCs w:val="24"/>
          <w:lang w:eastAsia="en-US"/>
        </w:rPr>
        <w:t>ратится, трехглавая расслабится, а</w:t>
      </w:r>
      <w:r w:rsidRPr="009A0443">
        <w:rPr>
          <w:rFonts w:eastAsia="Calibri"/>
          <w:b/>
          <w:i/>
          <w:sz w:val="24"/>
          <w:szCs w:val="24"/>
          <w:lang w:eastAsia="en-US"/>
        </w:rPr>
        <w:t>нтагонисты</w:t>
      </w:r>
    </w:p>
    <w:p w:rsidR="00E140F7" w:rsidRPr="009A0443" w:rsidRDefault="00E140F7" w:rsidP="00E140F7">
      <w:pPr>
        <w:widowControl/>
        <w:autoSpaceDE/>
        <w:autoSpaceDN/>
        <w:adjustRightInd/>
        <w:rPr>
          <w:rFonts w:eastAsia="Calibri"/>
          <w:sz w:val="24"/>
          <w:szCs w:val="24"/>
          <w:u w:val="single"/>
          <w:lang w:eastAsia="en-US"/>
        </w:rPr>
      </w:pPr>
    </w:p>
    <w:p w:rsidR="00E140F7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10</w:t>
      </w:r>
      <w:r w:rsidRPr="009A0443">
        <w:rPr>
          <w:rFonts w:eastAsia="Calibri"/>
          <w:sz w:val="24"/>
          <w:szCs w:val="24"/>
          <w:lang w:eastAsia="en-US"/>
        </w:rPr>
        <w:t xml:space="preserve">. </w:t>
      </w:r>
      <w:r w:rsidRPr="009A0443">
        <w:rPr>
          <w:rFonts w:eastAsia="Calibri"/>
          <w:sz w:val="24"/>
          <w:szCs w:val="24"/>
        </w:rPr>
        <w:t>Какой су</w:t>
      </w:r>
      <w:r w:rsidRPr="009A0443">
        <w:rPr>
          <w:rFonts w:eastAsia="Calibri"/>
          <w:sz w:val="24"/>
          <w:szCs w:val="24"/>
        </w:rPr>
        <w:softHyphen/>
        <w:t>став изоб</w:t>
      </w:r>
      <w:r w:rsidRPr="009A0443">
        <w:rPr>
          <w:rFonts w:eastAsia="Calibri"/>
          <w:sz w:val="24"/>
          <w:szCs w:val="24"/>
        </w:rPr>
        <w:softHyphen/>
        <w:t>ражён на рент</w:t>
      </w:r>
      <w:r w:rsidRPr="009A0443">
        <w:rPr>
          <w:rFonts w:eastAsia="Calibri"/>
          <w:sz w:val="24"/>
          <w:szCs w:val="24"/>
        </w:rPr>
        <w:softHyphen/>
        <w:t>ге</w:t>
      </w:r>
      <w:r w:rsidRPr="009A0443">
        <w:rPr>
          <w:rFonts w:eastAsia="Calibri"/>
          <w:sz w:val="24"/>
          <w:szCs w:val="24"/>
        </w:rPr>
        <w:softHyphen/>
        <w:t>нов</w:t>
      </w:r>
      <w:r w:rsidRPr="009A0443">
        <w:rPr>
          <w:rFonts w:eastAsia="Calibri"/>
          <w:sz w:val="24"/>
          <w:szCs w:val="24"/>
        </w:rPr>
        <w:softHyphen/>
        <w:t>ском сним</w:t>
      </w:r>
      <w:r w:rsidRPr="009A0443">
        <w:rPr>
          <w:rFonts w:eastAsia="Calibri"/>
          <w:sz w:val="24"/>
          <w:szCs w:val="24"/>
        </w:rPr>
        <w:softHyphen/>
        <w:t>ке? Какие вспомогательные образования присутствуют в его строении?</w:t>
      </w: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</w:rPr>
      </w:pPr>
      <w:r w:rsidRPr="009A0443">
        <w:rPr>
          <w:rFonts w:eastAsia="Calibri"/>
          <w:noProof/>
          <w:sz w:val="24"/>
          <w:szCs w:val="24"/>
        </w:rPr>
        <w:drawing>
          <wp:inline distT="0" distB="0" distL="0" distR="0" wp14:anchorId="015F6B1C" wp14:editId="449CB849">
            <wp:extent cx="1273628" cy="18548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28" cy="185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A0443">
        <w:rPr>
          <w:rFonts w:eastAsia="Calibri"/>
          <w:sz w:val="24"/>
          <w:szCs w:val="24"/>
        </w:rPr>
        <w:t xml:space="preserve">  </w:t>
      </w:r>
    </w:p>
    <w:p w:rsidR="00E140F7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</w:rPr>
      </w:pPr>
      <w:r>
        <w:rPr>
          <w:rFonts w:eastAsia="Calibri"/>
          <w:b/>
          <w:i/>
          <w:sz w:val="24"/>
          <w:szCs w:val="24"/>
        </w:rPr>
        <w:t>Ответ: коленный сустав, м</w:t>
      </w:r>
      <w:r w:rsidRPr="009A0443">
        <w:rPr>
          <w:rFonts w:eastAsia="Calibri"/>
          <w:b/>
          <w:i/>
          <w:sz w:val="24"/>
          <w:szCs w:val="24"/>
        </w:rPr>
        <w:t>ениски.</w:t>
      </w: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11</w:t>
      </w:r>
      <w:r w:rsidRPr="009A0443">
        <w:rPr>
          <w:rFonts w:eastAsia="Calibri"/>
          <w:sz w:val="24"/>
          <w:szCs w:val="24"/>
        </w:rPr>
        <w:t>. Какой сустав изображен на рентгеновском снимке? Какой он по строению, форме, характеру движений?</w:t>
      </w: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</w:rPr>
      </w:pP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ascii="Calibri" w:eastAsia="Calibri" w:hAnsi="Calibri"/>
          <w:sz w:val="24"/>
          <w:szCs w:val="24"/>
          <w:lang w:eastAsia="en-US"/>
        </w:rPr>
      </w:pPr>
      <w:r w:rsidRPr="009A0443">
        <w:rPr>
          <w:rFonts w:ascii="Calibri" w:eastAsia="Calibri" w:hAnsi="Calibri"/>
          <w:noProof/>
          <w:sz w:val="24"/>
          <w:szCs w:val="24"/>
        </w:rPr>
        <w:drawing>
          <wp:inline distT="0" distB="0" distL="0" distR="0" wp14:anchorId="4B569B51" wp14:editId="54914CB7">
            <wp:extent cx="2736668" cy="1612900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38" cy="163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40F7" w:rsidRPr="009A0443" w:rsidRDefault="00E140F7" w:rsidP="00E140F7">
      <w:pPr>
        <w:widowControl/>
        <w:autoSpaceDE/>
        <w:autoSpaceDN/>
        <w:adjustRightInd/>
        <w:jc w:val="both"/>
        <w:rPr>
          <w:rFonts w:ascii="Calibri" w:eastAsia="Calibri" w:hAnsi="Calibri"/>
          <w:sz w:val="24"/>
          <w:szCs w:val="24"/>
          <w:lang w:eastAsia="en-US"/>
        </w:rPr>
      </w:pPr>
    </w:p>
    <w:p w:rsidR="00E140F7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eastAsia="en-US"/>
        </w:rPr>
        <w:t>Ответ: голеностопный сустав с</w:t>
      </w:r>
      <w:r w:rsidRPr="009A0443">
        <w:rPr>
          <w:rFonts w:eastAsia="Calibri"/>
          <w:b/>
          <w:i/>
          <w:sz w:val="24"/>
          <w:szCs w:val="24"/>
          <w:lang w:eastAsia="en-US"/>
        </w:rPr>
        <w:t xml:space="preserve">ложный, </w:t>
      </w:r>
      <w:proofErr w:type="spellStart"/>
      <w:r w:rsidRPr="009A0443">
        <w:rPr>
          <w:rFonts w:eastAsia="Calibri"/>
          <w:b/>
          <w:i/>
          <w:sz w:val="24"/>
          <w:szCs w:val="24"/>
          <w:lang w:eastAsia="en-US"/>
        </w:rPr>
        <w:t>блоковидный</w:t>
      </w:r>
      <w:proofErr w:type="spellEnd"/>
      <w:r w:rsidRPr="009A0443">
        <w:rPr>
          <w:rFonts w:eastAsia="Calibri"/>
          <w:b/>
          <w:i/>
          <w:sz w:val="24"/>
          <w:szCs w:val="24"/>
          <w:lang w:eastAsia="en-US"/>
        </w:rPr>
        <w:t>, одноосный.</w:t>
      </w:r>
    </w:p>
    <w:p w:rsidR="00E140F7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9A0443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ascii="Calibri" w:eastAsia="Calibri" w:hAnsi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12</w:t>
      </w:r>
      <w:r w:rsidRPr="009A0443">
        <w:rPr>
          <w:rFonts w:eastAsia="Calibri"/>
          <w:sz w:val="24"/>
          <w:szCs w:val="24"/>
          <w:lang w:eastAsia="en-US"/>
        </w:rPr>
        <w:t>. На рисунке изображена структура</w:t>
      </w:r>
      <w:r w:rsidRPr="009A0443">
        <w:rPr>
          <w:rFonts w:eastAsia="Calibri"/>
          <w:sz w:val="24"/>
          <w:szCs w:val="24"/>
        </w:rPr>
        <w:t xml:space="preserve"> внутреннего уха, какую функцию она выполняет?</w:t>
      </w:r>
      <w:r w:rsidRPr="009A0443">
        <w:rPr>
          <w:rFonts w:ascii="Calibri" w:eastAsia="Calibri" w:hAnsi="Calibri"/>
          <w:sz w:val="24"/>
          <w:szCs w:val="24"/>
          <w:lang w:eastAsia="en-US"/>
        </w:rPr>
        <w:t xml:space="preserve"> </w:t>
      </w:r>
    </w:p>
    <w:p w:rsidR="00E140F7" w:rsidRPr="009A0443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ascii="Calibri" w:eastAsia="Calibri" w:hAnsi="Calibri"/>
          <w:sz w:val="24"/>
          <w:szCs w:val="24"/>
          <w:lang w:eastAsia="en-US"/>
        </w:rPr>
      </w:pPr>
    </w:p>
    <w:p w:rsidR="00E140F7" w:rsidRPr="009A0443" w:rsidRDefault="00E140F7" w:rsidP="00E140F7">
      <w:pPr>
        <w:widowControl/>
        <w:autoSpaceDE/>
        <w:autoSpaceDN/>
        <w:adjustRightInd/>
        <w:spacing w:before="100" w:beforeAutospacing="1"/>
        <w:jc w:val="both"/>
        <w:rPr>
          <w:rFonts w:eastAsia="Calibri"/>
          <w:i/>
          <w:sz w:val="24"/>
          <w:szCs w:val="24"/>
        </w:rPr>
      </w:pPr>
      <w:r w:rsidRPr="009A0443">
        <w:rPr>
          <w:rFonts w:eastAsia="Calibri"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538DD99" wp14:editId="519A1D9C">
            <wp:simplePos x="0" y="0"/>
            <wp:positionH relativeFrom="column">
              <wp:posOffset>29300</wp:posOffset>
            </wp:positionH>
            <wp:positionV relativeFrom="paragraph">
              <wp:posOffset>-81462</wp:posOffset>
            </wp:positionV>
            <wp:extent cx="1972310" cy="1214755"/>
            <wp:effectExtent l="0" t="0" r="8890" b="4445"/>
            <wp:wrapTight wrapText="bothSides">
              <wp:wrapPolygon edited="0">
                <wp:start x="0" y="0"/>
                <wp:lineTo x="0" y="21340"/>
                <wp:lineTo x="21489" y="21340"/>
                <wp:lineTo x="21489" y="0"/>
                <wp:lineTo x="0" y="0"/>
              </wp:wrapPolygon>
            </wp:wrapTight>
            <wp:docPr id="5" name="Рисунок 5" descr="Анатомия: анализаторы человека | ЕГЭ по би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натомия: анализаторы человека | ЕГЭ по биолог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40F7" w:rsidRPr="009A0443" w:rsidRDefault="00E140F7" w:rsidP="00E140F7">
      <w:pPr>
        <w:widowControl/>
        <w:jc w:val="both"/>
        <w:rPr>
          <w:rFonts w:eastAsia="Calibri"/>
          <w:sz w:val="24"/>
          <w:szCs w:val="24"/>
        </w:rPr>
      </w:pPr>
    </w:p>
    <w:p w:rsidR="00E140F7" w:rsidRPr="009A0443" w:rsidRDefault="00E140F7" w:rsidP="00E140F7">
      <w:pPr>
        <w:widowControl/>
        <w:jc w:val="both"/>
        <w:rPr>
          <w:sz w:val="24"/>
          <w:szCs w:val="24"/>
        </w:rPr>
      </w:pPr>
    </w:p>
    <w:p w:rsidR="00E140F7" w:rsidRPr="009A0443" w:rsidRDefault="00E140F7" w:rsidP="00E140F7">
      <w:pPr>
        <w:widowControl/>
        <w:jc w:val="both"/>
        <w:rPr>
          <w:b/>
          <w:i/>
          <w:sz w:val="24"/>
          <w:szCs w:val="24"/>
        </w:rPr>
      </w:pPr>
    </w:p>
    <w:p w:rsidR="00E140F7" w:rsidRPr="009A0443" w:rsidRDefault="00E140F7" w:rsidP="00E140F7">
      <w:pPr>
        <w:widowControl/>
        <w:jc w:val="both"/>
        <w:rPr>
          <w:b/>
          <w:i/>
          <w:sz w:val="24"/>
          <w:szCs w:val="24"/>
        </w:rPr>
      </w:pPr>
    </w:p>
    <w:p w:rsidR="00E140F7" w:rsidRPr="009A0443" w:rsidRDefault="00E140F7" w:rsidP="00E140F7">
      <w:pPr>
        <w:widowControl/>
        <w:jc w:val="both"/>
        <w:rPr>
          <w:b/>
          <w:i/>
          <w:sz w:val="24"/>
          <w:szCs w:val="24"/>
        </w:rPr>
      </w:pPr>
    </w:p>
    <w:p w:rsidR="00E140F7" w:rsidRPr="009A0443" w:rsidRDefault="00E140F7" w:rsidP="00E140F7">
      <w:pPr>
        <w:widowControl/>
        <w:jc w:val="both"/>
        <w:rPr>
          <w:b/>
          <w:i/>
          <w:sz w:val="24"/>
          <w:szCs w:val="24"/>
        </w:rPr>
      </w:pPr>
    </w:p>
    <w:p w:rsidR="00E140F7" w:rsidRDefault="00E140F7" w:rsidP="00E140F7">
      <w:pPr>
        <w:widowControl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Ответ: </w:t>
      </w:r>
      <w:r w:rsidRPr="009A0443">
        <w:rPr>
          <w:b/>
          <w:i/>
          <w:sz w:val="24"/>
          <w:szCs w:val="24"/>
        </w:rPr>
        <w:t>ре</w:t>
      </w:r>
      <w:r w:rsidRPr="009A0443">
        <w:rPr>
          <w:b/>
          <w:i/>
          <w:sz w:val="24"/>
          <w:szCs w:val="24"/>
        </w:rPr>
        <w:softHyphen/>
        <w:t>цеп</w:t>
      </w:r>
      <w:r w:rsidRPr="009A0443">
        <w:rPr>
          <w:b/>
          <w:i/>
          <w:sz w:val="24"/>
          <w:szCs w:val="24"/>
        </w:rPr>
        <w:softHyphen/>
        <w:t>тор</w:t>
      </w:r>
      <w:r w:rsidRPr="009A0443">
        <w:rPr>
          <w:b/>
          <w:i/>
          <w:sz w:val="24"/>
          <w:szCs w:val="24"/>
        </w:rPr>
        <w:softHyphen/>
        <w:t>ная часть (периферический отдел) слу</w:t>
      </w:r>
      <w:r w:rsidRPr="009A0443">
        <w:rPr>
          <w:b/>
          <w:i/>
          <w:sz w:val="24"/>
          <w:szCs w:val="24"/>
        </w:rPr>
        <w:softHyphen/>
        <w:t>хо</w:t>
      </w:r>
      <w:r w:rsidRPr="009A0443">
        <w:rPr>
          <w:b/>
          <w:i/>
          <w:sz w:val="24"/>
          <w:szCs w:val="24"/>
        </w:rPr>
        <w:softHyphen/>
        <w:t>во</w:t>
      </w:r>
      <w:r w:rsidRPr="009A0443">
        <w:rPr>
          <w:b/>
          <w:i/>
          <w:sz w:val="24"/>
          <w:szCs w:val="24"/>
        </w:rPr>
        <w:softHyphen/>
        <w:t>го ана</w:t>
      </w:r>
      <w:r w:rsidRPr="009A0443">
        <w:rPr>
          <w:b/>
          <w:i/>
          <w:sz w:val="24"/>
          <w:szCs w:val="24"/>
        </w:rPr>
        <w:softHyphen/>
        <w:t>ли</w:t>
      </w:r>
      <w:r w:rsidRPr="009A0443">
        <w:rPr>
          <w:b/>
          <w:i/>
          <w:sz w:val="24"/>
          <w:szCs w:val="24"/>
        </w:rPr>
        <w:softHyphen/>
        <w:t>за</w:t>
      </w:r>
      <w:r w:rsidRPr="009A0443">
        <w:rPr>
          <w:b/>
          <w:i/>
          <w:sz w:val="24"/>
          <w:szCs w:val="24"/>
        </w:rPr>
        <w:softHyphen/>
        <w:t>то</w:t>
      </w:r>
      <w:r w:rsidRPr="009A0443">
        <w:rPr>
          <w:b/>
          <w:i/>
          <w:sz w:val="24"/>
          <w:szCs w:val="24"/>
        </w:rPr>
        <w:softHyphen/>
        <w:t>ра</w:t>
      </w:r>
    </w:p>
    <w:p w:rsidR="00E140F7" w:rsidRDefault="00E140F7" w:rsidP="00E140F7">
      <w:pPr>
        <w:widowControl/>
        <w:jc w:val="both"/>
        <w:rPr>
          <w:b/>
          <w:i/>
          <w:sz w:val="24"/>
          <w:szCs w:val="24"/>
        </w:rPr>
      </w:pPr>
    </w:p>
    <w:p w:rsidR="00E140F7" w:rsidRPr="0052030E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13</w:t>
      </w:r>
      <w:r w:rsidRPr="0052030E">
        <w:rPr>
          <w:rFonts w:eastAsia="Calibri"/>
          <w:color w:val="000000"/>
          <w:sz w:val="24"/>
          <w:szCs w:val="24"/>
        </w:rPr>
        <w:t>. Какой орган чувств поз</w:t>
      </w:r>
      <w:r w:rsidRPr="0052030E">
        <w:rPr>
          <w:rFonts w:eastAsia="Calibri"/>
          <w:color w:val="000000"/>
          <w:sz w:val="24"/>
          <w:szCs w:val="24"/>
        </w:rPr>
        <w:softHyphen/>
        <w:t>во</w:t>
      </w:r>
      <w:r w:rsidRPr="0052030E">
        <w:rPr>
          <w:rFonts w:eastAsia="Calibri"/>
          <w:color w:val="000000"/>
          <w:sz w:val="24"/>
          <w:szCs w:val="24"/>
        </w:rPr>
        <w:softHyphen/>
        <w:t>ля</w:t>
      </w:r>
      <w:r w:rsidRPr="0052030E">
        <w:rPr>
          <w:rFonts w:eastAsia="Calibri"/>
          <w:color w:val="000000"/>
          <w:sz w:val="24"/>
          <w:szCs w:val="24"/>
        </w:rPr>
        <w:softHyphen/>
        <w:t>ет гим</w:t>
      </w:r>
      <w:r w:rsidRPr="0052030E">
        <w:rPr>
          <w:rFonts w:eastAsia="Calibri"/>
          <w:color w:val="000000"/>
          <w:sz w:val="24"/>
          <w:szCs w:val="24"/>
        </w:rPr>
        <w:softHyphen/>
        <w:t>на</w:t>
      </w:r>
      <w:r w:rsidRPr="0052030E">
        <w:rPr>
          <w:rFonts w:eastAsia="Calibri"/>
          <w:color w:val="000000"/>
          <w:sz w:val="24"/>
          <w:szCs w:val="24"/>
        </w:rPr>
        <w:softHyphen/>
        <w:t>сту вы</w:t>
      </w:r>
      <w:r w:rsidRPr="0052030E">
        <w:rPr>
          <w:rFonts w:eastAsia="Calibri"/>
          <w:color w:val="000000"/>
          <w:sz w:val="24"/>
          <w:szCs w:val="24"/>
        </w:rPr>
        <w:softHyphen/>
        <w:t>пол</w:t>
      </w:r>
      <w:r w:rsidRPr="0052030E">
        <w:rPr>
          <w:rFonts w:eastAsia="Calibri"/>
          <w:color w:val="000000"/>
          <w:sz w:val="24"/>
          <w:szCs w:val="24"/>
        </w:rPr>
        <w:softHyphen/>
        <w:t>нять следующие упраж</w:t>
      </w:r>
      <w:r w:rsidRPr="0052030E">
        <w:rPr>
          <w:rFonts w:eastAsia="Calibri"/>
          <w:color w:val="000000"/>
          <w:sz w:val="24"/>
          <w:szCs w:val="24"/>
        </w:rPr>
        <w:softHyphen/>
        <w:t>не</w:t>
      </w:r>
      <w:r w:rsidRPr="0052030E">
        <w:rPr>
          <w:rFonts w:eastAsia="Calibri"/>
          <w:color w:val="000000"/>
          <w:sz w:val="24"/>
          <w:szCs w:val="24"/>
        </w:rPr>
        <w:softHyphen/>
        <w:t>ния? Что он собой представляет?</w:t>
      </w:r>
    </w:p>
    <w:p w:rsidR="00E140F7" w:rsidRPr="0052030E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color w:val="000000"/>
          <w:sz w:val="24"/>
          <w:szCs w:val="24"/>
        </w:rPr>
      </w:pPr>
      <w:r w:rsidRPr="0052030E">
        <w:rPr>
          <w:rFonts w:eastAsia="Calibri"/>
          <w:noProof/>
          <w:color w:val="000000"/>
          <w:sz w:val="24"/>
          <w:szCs w:val="24"/>
        </w:rPr>
        <w:drawing>
          <wp:inline distT="0" distB="0" distL="0" distR="0" wp14:anchorId="206EBA26" wp14:editId="52E7FA6D">
            <wp:extent cx="4410710" cy="1861185"/>
            <wp:effectExtent l="19050" t="0" r="8890" b="0"/>
            <wp:docPr id="480" name="Рисунок 61" descr="http://bio.sdamgia.ru/get_file?id=3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bio.sdamgia.ru/get_file?id=36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7" w:rsidRPr="0052030E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b/>
          <w:i/>
          <w:color w:val="000000"/>
          <w:sz w:val="24"/>
          <w:szCs w:val="24"/>
        </w:rPr>
      </w:pPr>
      <w:r>
        <w:rPr>
          <w:rFonts w:eastAsia="Calibri"/>
          <w:b/>
          <w:i/>
          <w:sz w:val="24"/>
          <w:szCs w:val="24"/>
        </w:rPr>
        <w:t>Ответ: вестибулярный аппарат, т</w:t>
      </w:r>
      <w:r w:rsidRPr="0052030E">
        <w:rPr>
          <w:rFonts w:eastAsia="Calibri"/>
          <w:b/>
          <w:i/>
          <w:color w:val="000000"/>
          <w:sz w:val="24"/>
          <w:szCs w:val="24"/>
        </w:rPr>
        <w:t>ри взаимно перпендикулярных по</w:t>
      </w:r>
      <w:r w:rsidRPr="0052030E">
        <w:rPr>
          <w:rFonts w:eastAsia="Calibri"/>
          <w:b/>
          <w:i/>
          <w:color w:val="000000"/>
          <w:sz w:val="24"/>
          <w:szCs w:val="24"/>
        </w:rPr>
        <w:softHyphen/>
        <w:t>лу</w:t>
      </w:r>
      <w:r w:rsidRPr="0052030E">
        <w:rPr>
          <w:rFonts w:eastAsia="Calibri"/>
          <w:b/>
          <w:i/>
          <w:color w:val="000000"/>
          <w:sz w:val="24"/>
          <w:szCs w:val="24"/>
        </w:rPr>
        <w:softHyphen/>
        <w:t>круж</w:t>
      </w:r>
      <w:r w:rsidRPr="0052030E">
        <w:rPr>
          <w:rFonts w:eastAsia="Calibri"/>
          <w:b/>
          <w:i/>
          <w:color w:val="000000"/>
          <w:sz w:val="24"/>
          <w:szCs w:val="24"/>
        </w:rPr>
        <w:softHyphen/>
        <w:t>ных ка</w:t>
      </w:r>
      <w:r w:rsidRPr="0052030E">
        <w:rPr>
          <w:rFonts w:eastAsia="Calibri"/>
          <w:b/>
          <w:i/>
          <w:color w:val="000000"/>
          <w:sz w:val="24"/>
          <w:szCs w:val="24"/>
        </w:rPr>
        <w:softHyphen/>
        <w:t>на</w:t>
      </w:r>
      <w:r w:rsidRPr="0052030E">
        <w:rPr>
          <w:rFonts w:eastAsia="Calibri"/>
          <w:b/>
          <w:i/>
          <w:color w:val="000000"/>
          <w:sz w:val="24"/>
          <w:szCs w:val="24"/>
        </w:rPr>
        <w:softHyphen/>
        <w:t>ла в толще височной кости.</w:t>
      </w:r>
    </w:p>
    <w:p w:rsidR="00E140F7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886E3A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>14</w:t>
      </w:r>
      <w:r w:rsidRPr="00886E3A">
        <w:rPr>
          <w:rFonts w:eastAsia="Calibri"/>
          <w:color w:val="000000"/>
          <w:sz w:val="24"/>
          <w:szCs w:val="24"/>
        </w:rPr>
        <w:t xml:space="preserve">. У человека с перелом позвоночника в шейном отделе </w:t>
      </w:r>
      <w:r w:rsidRPr="00886E3A">
        <w:rPr>
          <w:rFonts w:eastAsia="Calibri"/>
          <w:sz w:val="24"/>
          <w:szCs w:val="24"/>
        </w:rPr>
        <w:t xml:space="preserve">парализовано туловище и конечности. Почему при этом у </w:t>
      </w:r>
      <w:r>
        <w:rPr>
          <w:rFonts w:eastAsia="Calibri"/>
          <w:sz w:val="24"/>
          <w:szCs w:val="24"/>
        </w:rPr>
        <w:t xml:space="preserve">него </w:t>
      </w:r>
      <w:r w:rsidRPr="00886E3A">
        <w:rPr>
          <w:rFonts w:eastAsia="Calibri"/>
          <w:sz w:val="24"/>
          <w:szCs w:val="24"/>
        </w:rPr>
        <w:t>сохраняются сознание, мышление и другие психические процессы?</w:t>
      </w:r>
      <w:r w:rsidRPr="00886E3A">
        <w:rPr>
          <w:rFonts w:eastAsia="Calibri"/>
          <w:color w:val="000000"/>
          <w:sz w:val="24"/>
          <w:szCs w:val="24"/>
        </w:rPr>
        <w:t xml:space="preserve"> </w:t>
      </w:r>
    </w:p>
    <w:p w:rsidR="00E140F7" w:rsidRPr="00BD24F3" w:rsidRDefault="00E140F7" w:rsidP="00E140F7">
      <w:pPr>
        <w:widowControl/>
        <w:jc w:val="both"/>
        <w:rPr>
          <w:b/>
          <w:i/>
          <w:sz w:val="24"/>
          <w:szCs w:val="24"/>
        </w:rPr>
      </w:pPr>
      <w:r w:rsidRPr="00BD24F3">
        <w:rPr>
          <w:b/>
          <w:i/>
          <w:sz w:val="24"/>
          <w:szCs w:val="24"/>
        </w:rPr>
        <w:t xml:space="preserve">Ответ: </w:t>
      </w:r>
      <w:r>
        <w:rPr>
          <w:b/>
          <w:i/>
          <w:sz w:val="24"/>
          <w:szCs w:val="24"/>
        </w:rPr>
        <w:t>нарушена</w:t>
      </w:r>
      <w:r w:rsidRPr="00BD24F3">
        <w:rPr>
          <w:b/>
          <w:i/>
          <w:sz w:val="24"/>
          <w:szCs w:val="24"/>
        </w:rPr>
        <w:t xml:space="preserve"> связь между спинным и головным мозгом, кора </w:t>
      </w:r>
      <w:r>
        <w:rPr>
          <w:b/>
          <w:i/>
          <w:sz w:val="24"/>
          <w:szCs w:val="24"/>
        </w:rPr>
        <w:t>больших полушарий не повреждена</w:t>
      </w:r>
    </w:p>
    <w:p w:rsidR="00E140F7" w:rsidRPr="00886E3A" w:rsidRDefault="00E140F7" w:rsidP="00E140F7">
      <w:pPr>
        <w:widowControl/>
        <w:jc w:val="both"/>
        <w:rPr>
          <w:b/>
          <w:i/>
          <w:sz w:val="24"/>
          <w:szCs w:val="24"/>
        </w:rPr>
      </w:pPr>
    </w:p>
    <w:p w:rsidR="00E140F7" w:rsidRPr="00886E3A" w:rsidRDefault="00E140F7" w:rsidP="00E140F7">
      <w:pPr>
        <w:widowControl/>
        <w:jc w:val="both"/>
        <w:rPr>
          <w:b/>
          <w:sz w:val="24"/>
          <w:szCs w:val="24"/>
        </w:rPr>
      </w:pPr>
      <w:r>
        <w:rPr>
          <w:rFonts w:eastAsia="Calibri"/>
          <w:sz w:val="24"/>
          <w:szCs w:val="24"/>
        </w:rPr>
        <w:t>15</w:t>
      </w:r>
      <w:r w:rsidRPr="00886E3A">
        <w:rPr>
          <w:rFonts w:eastAsia="Calibri"/>
          <w:sz w:val="24"/>
          <w:szCs w:val="24"/>
        </w:rPr>
        <w:t>. После инсульта у человека парализовало правую половину тела. Какая область коры больших полушарий поражена?</w:t>
      </w:r>
    </w:p>
    <w:p w:rsidR="00E140F7" w:rsidRPr="001316B0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b/>
          <w:i/>
          <w:color w:val="FF0000"/>
          <w:sz w:val="24"/>
          <w:szCs w:val="24"/>
        </w:rPr>
      </w:pPr>
      <w:r>
        <w:rPr>
          <w:rFonts w:eastAsia="Calibri"/>
          <w:b/>
          <w:i/>
          <w:color w:val="000000"/>
          <w:sz w:val="24"/>
          <w:szCs w:val="24"/>
        </w:rPr>
        <w:t xml:space="preserve">Ответ: левое полушарие, </w:t>
      </w:r>
      <w:proofErr w:type="spellStart"/>
      <w:r>
        <w:rPr>
          <w:rFonts w:eastAsia="Calibri"/>
          <w:b/>
          <w:i/>
          <w:color w:val="000000"/>
          <w:sz w:val="24"/>
          <w:szCs w:val="24"/>
        </w:rPr>
        <w:t>пред</w:t>
      </w:r>
      <w:r w:rsidRPr="00886E3A">
        <w:rPr>
          <w:rFonts w:eastAsia="Calibri"/>
          <w:b/>
          <w:i/>
          <w:color w:val="000000"/>
          <w:sz w:val="24"/>
          <w:szCs w:val="24"/>
        </w:rPr>
        <w:t>центральная</w:t>
      </w:r>
      <w:proofErr w:type="spellEnd"/>
      <w:r w:rsidRPr="00886E3A">
        <w:rPr>
          <w:rFonts w:eastAsia="Calibri"/>
          <w:b/>
          <w:i/>
          <w:color w:val="000000"/>
          <w:sz w:val="24"/>
          <w:szCs w:val="24"/>
        </w:rPr>
        <w:t xml:space="preserve"> извилина </w:t>
      </w:r>
      <w:r w:rsidRPr="00BD24F3">
        <w:rPr>
          <w:rFonts w:eastAsia="Calibri"/>
          <w:b/>
          <w:i/>
          <w:sz w:val="24"/>
          <w:szCs w:val="24"/>
        </w:rPr>
        <w:t>(лобная доля левого полушария)</w:t>
      </w:r>
    </w:p>
    <w:p w:rsidR="00E140F7" w:rsidRPr="00886E3A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b/>
          <w:i/>
          <w:color w:val="000000"/>
          <w:sz w:val="24"/>
          <w:szCs w:val="24"/>
        </w:rPr>
      </w:pPr>
    </w:p>
    <w:p w:rsidR="00E140F7" w:rsidRPr="00886E3A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16</w:t>
      </w:r>
      <w:r w:rsidRPr="00886E3A">
        <w:rPr>
          <w:rFonts w:eastAsia="Calibri"/>
          <w:sz w:val="24"/>
          <w:szCs w:val="24"/>
        </w:rPr>
        <w:t>. Почему дети подросткового возраста быстрее устают от физической деятельности?</w:t>
      </w:r>
    </w:p>
    <w:p w:rsidR="00E140F7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886E3A">
        <w:rPr>
          <w:rFonts w:eastAsia="Calibri"/>
          <w:b/>
          <w:i/>
          <w:sz w:val="24"/>
          <w:szCs w:val="24"/>
          <w:lang w:eastAsia="en-US"/>
        </w:rPr>
        <w:t>Ответ: Активное выделение гормона роста гипофизом вызывает подростковый скачок роста.</w:t>
      </w:r>
      <w:r w:rsidRPr="00886E3A">
        <w:rPr>
          <w:rFonts w:eastAsia="Calibri"/>
          <w:b/>
          <w:i/>
          <w:color w:val="000000"/>
          <w:sz w:val="24"/>
          <w:szCs w:val="24"/>
        </w:rPr>
        <w:t xml:space="preserve"> </w:t>
      </w:r>
      <w:r w:rsidRPr="00886E3A">
        <w:rPr>
          <w:rFonts w:eastAsia="Calibri"/>
          <w:b/>
          <w:i/>
          <w:sz w:val="24"/>
          <w:szCs w:val="24"/>
          <w:lang w:eastAsia="en-US"/>
        </w:rPr>
        <w:t>Рост мышц в поперечном сечении</w:t>
      </w:r>
      <w:r>
        <w:rPr>
          <w:rFonts w:eastAsia="Calibri"/>
          <w:b/>
          <w:i/>
          <w:sz w:val="24"/>
          <w:szCs w:val="24"/>
          <w:lang w:eastAsia="en-US"/>
        </w:rPr>
        <w:t xml:space="preserve"> (в толщину)</w:t>
      </w:r>
      <w:r w:rsidRPr="00886E3A">
        <w:rPr>
          <w:rFonts w:eastAsia="Calibri"/>
          <w:b/>
          <w:i/>
          <w:sz w:val="24"/>
          <w:szCs w:val="24"/>
          <w:lang w:eastAsia="en-US"/>
        </w:rPr>
        <w:t xml:space="preserve"> отстает от их роста в длину. Рост сердца отстает от</w:t>
      </w:r>
      <w:r>
        <w:rPr>
          <w:rFonts w:eastAsia="Calibri"/>
          <w:b/>
          <w:i/>
          <w:sz w:val="24"/>
          <w:szCs w:val="24"/>
          <w:lang w:eastAsia="en-US"/>
        </w:rPr>
        <w:t xml:space="preserve"> роста сосудов.  </w:t>
      </w:r>
    </w:p>
    <w:p w:rsidR="00E140F7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CD0737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4B170E">
        <w:rPr>
          <w:rFonts w:eastAsia="Calibri"/>
          <w:sz w:val="24"/>
          <w:szCs w:val="24"/>
          <w:lang w:eastAsia="en-US"/>
        </w:rPr>
        <w:t>17. Мышечная оболочка с</w:t>
      </w:r>
      <w:r>
        <w:rPr>
          <w:rFonts w:eastAsia="Calibri"/>
          <w:sz w:val="24"/>
          <w:szCs w:val="24"/>
          <w:lang w:eastAsia="en-US"/>
        </w:rPr>
        <w:t>тенки сердца -</w:t>
      </w:r>
      <w:r w:rsidRPr="00CD0737">
        <w:rPr>
          <w:rFonts w:eastAsia="Calibri"/>
          <w:sz w:val="24"/>
          <w:szCs w:val="24"/>
          <w:lang w:eastAsia="en-US"/>
        </w:rPr>
        <w:t>……………………………………………………….</w:t>
      </w:r>
    </w:p>
    <w:p w:rsidR="00E140F7" w:rsidRPr="00886E3A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4B170E">
        <w:rPr>
          <w:rFonts w:eastAsia="Calibri"/>
          <w:b/>
          <w:i/>
          <w:sz w:val="24"/>
          <w:szCs w:val="24"/>
          <w:lang w:eastAsia="en-US"/>
        </w:rPr>
        <w:t>Ответ: миокард</w:t>
      </w:r>
    </w:p>
    <w:p w:rsidR="00E140F7" w:rsidRDefault="00E140F7" w:rsidP="00E140F7">
      <w:pPr>
        <w:widowControl/>
        <w:shd w:val="clear" w:color="auto" w:fill="FFFFFF"/>
        <w:autoSpaceDE/>
        <w:autoSpaceDN/>
        <w:adjustRightInd/>
        <w:jc w:val="both"/>
        <w:rPr>
          <w:rFonts w:eastAsia="Calibri"/>
          <w:b/>
          <w:i/>
          <w:color w:val="000000"/>
          <w:sz w:val="24"/>
          <w:szCs w:val="24"/>
        </w:rPr>
      </w:pPr>
    </w:p>
    <w:p w:rsidR="00E140F7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18</w:t>
      </w:r>
      <w:r w:rsidRPr="00886E3A">
        <w:rPr>
          <w:rFonts w:eastAsia="Calibri"/>
          <w:sz w:val="24"/>
          <w:szCs w:val="24"/>
          <w:lang w:eastAsia="en-US"/>
        </w:rPr>
        <w:t xml:space="preserve">. В верхних холмиках четверохолмия среднего мозга и латеральных коленчатых телах </w:t>
      </w:r>
      <w:proofErr w:type="spellStart"/>
      <w:r w:rsidRPr="00886E3A">
        <w:rPr>
          <w:rFonts w:eastAsia="Calibri"/>
          <w:sz w:val="24"/>
          <w:szCs w:val="24"/>
          <w:lang w:eastAsia="en-US"/>
        </w:rPr>
        <w:t>метаталамуса</w:t>
      </w:r>
      <w:proofErr w:type="spellEnd"/>
      <w:r w:rsidRPr="00886E3A">
        <w:rPr>
          <w:rFonts w:eastAsia="Calibri"/>
          <w:sz w:val="24"/>
          <w:szCs w:val="24"/>
          <w:lang w:eastAsia="en-US"/>
        </w:rPr>
        <w:t xml:space="preserve"> промежуточного мозга расположены центр</w:t>
      </w:r>
      <w:r>
        <w:rPr>
          <w:rFonts w:eastAsia="Calibri"/>
          <w:sz w:val="24"/>
          <w:szCs w:val="24"/>
          <w:lang w:eastAsia="en-US"/>
        </w:rPr>
        <w:t>ы…………………………………</w:t>
      </w:r>
      <w:r w:rsidRPr="00886E3A">
        <w:rPr>
          <w:rFonts w:eastAsia="Calibri"/>
          <w:b/>
          <w:i/>
          <w:sz w:val="24"/>
          <w:szCs w:val="24"/>
          <w:lang w:eastAsia="en-US"/>
        </w:rPr>
        <w:t>.</w:t>
      </w:r>
    </w:p>
    <w:p w:rsidR="00E140F7" w:rsidRPr="00886E3A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886E3A">
        <w:rPr>
          <w:rFonts w:eastAsia="Calibri"/>
          <w:b/>
          <w:i/>
          <w:sz w:val="24"/>
          <w:szCs w:val="24"/>
          <w:lang w:eastAsia="en-US"/>
        </w:rPr>
        <w:t>Ответ: зрительных ориентировочных рефлексов.</w:t>
      </w:r>
    </w:p>
    <w:p w:rsidR="00E140F7" w:rsidRPr="00886E3A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886E3A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19</w:t>
      </w:r>
      <w:r w:rsidRPr="00886E3A">
        <w:rPr>
          <w:rFonts w:eastAsia="Calibri"/>
          <w:sz w:val="24"/>
          <w:szCs w:val="24"/>
          <w:lang w:eastAsia="en-US"/>
        </w:rPr>
        <w:t>. В какой камере и каким сосудом начинается большой круг кровообращения?</w:t>
      </w:r>
    </w:p>
    <w:p w:rsidR="00E140F7" w:rsidRPr="00886E3A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proofErr w:type="gramStart"/>
      <w:r>
        <w:rPr>
          <w:rFonts w:eastAsia="Calibri"/>
          <w:b/>
          <w:i/>
          <w:sz w:val="24"/>
          <w:szCs w:val="24"/>
          <w:lang w:eastAsia="en-US"/>
        </w:rPr>
        <w:t xml:space="preserve">Ответ: </w:t>
      </w:r>
      <w:r w:rsidRPr="00886E3A">
        <w:rPr>
          <w:rFonts w:eastAsia="Calibri"/>
          <w:b/>
          <w:i/>
          <w:sz w:val="24"/>
          <w:szCs w:val="24"/>
          <w:lang w:eastAsia="en-US"/>
        </w:rPr>
        <w:t xml:space="preserve"> </w:t>
      </w:r>
      <w:r>
        <w:rPr>
          <w:rFonts w:eastAsia="Calibri"/>
          <w:b/>
          <w:i/>
          <w:sz w:val="24"/>
          <w:szCs w:val="24"/>
          <w:lang w:eastAsia="en-US"/>
        </w:rPr>
        <w:t>в</w:t>
      </w:r>
      <w:proofErr w:type="gramEnd"/>
      <w:r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Pr="00886E3A">
        <w:rPr>
          <w:rFonts w:eastAsia="Calibri"/>
          <w:b/>
          <w:i/>
          <w:sz w:val="24"/>
          <w:szCs w:val="24"/>
          <w:lang w:eastAsia="en-US"/>
        </w:rPr>
        <w:t>левом желудочке, аортой.</w:t>
      </w:r>
    </w:p>
    <w:p w:rsidR="00E140F7" w:rsidRPr="00886E3A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886E3A">
        <w:rPr>
          <w:rFonts w:eastAsia="Calibri"/>
          <w:b/>
          <w:i/>
          <w:sz w:val="24"/>
          <w:szCs w:val="24"/>
          <w:lang w:eastAsia="en-US"/>
        </w:rPr>
        <w:t xml:space="preserve"> </w:t>
      </w:r>
    </w:p>
    <w:p w:rsidR="00E140F7" w:rsidRPr="00886E3A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20</w:t>
      </w:r>
      <w:r w:rsidRPr="00886E3A">
        <w:rPr>
          <w:rFonts w:eastAsia="Calibri"/>
          <w:sz w:val="24"/>
          <w:szCs w:val="24"/>
          <w:lang w:eastAsia="en-US"/>
        </w:rPr>
        <w:t>. Какими сосудами и в какой камере сердца заканчивается малый круг кровообращения?</w:t>
      </w:r>
    </w:p>
    <w:p w:rsidR="00E140F7" w:rsidRPr="00886E3A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r>
        <w:rPr>
          <w:rFonts w:eastAsia="Calibri"/>
          <w:b/>
          <w:i/>
          <w:sz w:val="24"/>
          <w:szCs w:val="24"/>
          <w:lang w:eastAsia="en-US"/>
        </w:rPr>
        <w:t>Ответ: ч</w:t>
      </w:r>
      <w:r w:rsidRPr="00886E3A">
        <w:rPr>
          <w:rFonts w:eastAsia="Calibri"/>
          <w:b/>
          <w:i/>
          <w:sz w:val="24"/>
          <w:szCs w:val="24"/>
          <w:lang w:eastAsia="en-US"/>
        </w:rPr>
        <w:t>етырьмя легочными венами в левом предсердии.</w:t>
      </w:r>
    </w:p>
    <w:p w:rsidR="00E140F7" w:rsidRPr="00886E3A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886E3A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21</w:t>
      </w:r>
      <w:r w:rsidRPr="00886E3A">
        <w:rPr>
          <w:rFonts w:eastAsia="Calibri"/>
          <w:sz w:val="24"/>
          <w:szCs w:val="24"/>
          <w:lang w:eastAsia="en-US"/>
        </w:rPr>
        <w:t>. Червь мозжечка контролирует движения………………………………… ….</w:t>
      </w:r>
    </w:p>
    <w:p w:rsidR="00E140F7" w:rsidRPr="00886E3A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886E3A">
        <w:rPr>
          <w:rFonts w:eastAsia="Calibri"/>
          <w:b/>
          <w:i/>
          <w:sz w:val="24"/>
          <w:szCs w:val="24"/>
          <w:lang w:eastAsia="en-US"/>
        </w:rPr>
        <w:t>Ответ: осевых частей тела (головы, шеи, туловища)</w:t>
      </w:r>
    </w:p>
    <w:p w:rsidR="00E140F7" w:rsidRPr="00886E3A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886E3A" w:rsidRDefault="00E140F7" w:rsidP="00E140F7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22</w:t>
      </w:r>
      <w:r w:rsidRPr="00886E3A">
        <w:rPr>
          <w:rFonts w:eastAsia="Calibri"/>
          <w:sz w:val="24"/>
          <w:szCs w:val="24"/>
          <w:lang w:eastAsia="en-US"/>
        </w:rPr>
        <w:t>. Какова о</w:t>
      </w:r>
      <w:r>
        <w:rPr>
          <w:rFonts w:eastAsia="Calibri"/>
          <w:sz w:val="24"/>
          <w:szCs w:val="24"/>
          <w:lang w:eastAsia="en-US"/>
        </w:rPr>
        <w:t>собенность кровообращения почки</w:t>
      </w:r>
      <w:r w:rsidRPr="00886E3A">
        <w:rPr>
          <w:rFonts w:eastAsia="Calibri"/>
          <w:sz w:val="24"/>
          <w:szCs w:val="24"/>
          <w:lang w:eastAsia="en-US"/>
        </w:rPr>
        <w:t>?</w:t>
      </w:r>
    </w:p>
    <w:p w:rsidR="00E140F7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886E3A">
        <w:rPr>
          <w:rFonts w:eastAsia="Calibri"/>
          <w:b/>
          <w:i/>
          <w:sz w:val="24"/>
          <w:szCs w:val="24"/>
          <w:lang w:eastAsia="en-US"/>
        </w:rPr>
        <w:t xml:space="preserve">Ответ: </w:t>
      </w:r>
      <w:r>
        <w:rPr>
          <w:rFonts w:eastAsia="Calibri"/>
          <w:b/>
          <w:i/>
          <w:sz w:val="24"/>
          <w:szCs w:val="24"/>
          <w:lang w:eastAsia="en-US"/>
        </w:rPr>
        <w:t>единственный орган, где артерия дважды распадается на систему капилляров</w:t>
      </w:r>
    </w:p>
    <w:p w:rsidR="00E140F7" w:rsidRDefault="00E140F7" w:rsidP="00E140F7">
      <w:pPr>
        <w:widowControl/>
        <w:autoSpaceDE/>
        <w:autoSpaceDN/>
        <w:adjustRightInd/>
        <w:jc w:val="both"/>
        <w:rPr>
          <w:rFonts w:eastAsia="Calibri"/>
          <w:b/>
          <w:i/>
          <w:sz w:val="24"/>
          <w:szCs w:val="24"/>
          <w:lang w:eastAsia="en-US"/>
        </w:rPr>
      </w:pPr>
    </w:p>
    <w:p w:rsidR="00E140F7" w:rsidRPr="00886E3A" w:rsidRDefault="00E140F7" w:rsidP="00E140F7">
      <w:pPr>
        <w:widowControl/>
        <w:shd w:val="clear" w:color="auto" w:fill="FFFFFF"/>
        <w:autoSpaceDE/>
        <w:autoSpaceDN/>
        <w:adjustRightInd/>
        <w:spacing w:after="160" w:line="259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23. </w:t>
      </w:r>
      <w:r w:rsidRPr="00886E3A">
        <w:rPr>
          <w:rFonts w:eastAsia="Calibri"/>
          <w:sz w:val="24"/>
          <w:szCs w:val="24"/>
        </w:rPr>
        <w:t>Обратное движение крови из левого желудочка в левое предсердие связано с дефектом ………………</w:t>
      </w:r>
      <w:r w:rsidRPr="00886E3A">
        <w:rPr>
          <w:rFonts w:eastAsia="Calibri"/>
          <w:b/>
          <w:i/>
          <w:sz w:val="24"/>
          <w:szCs w:val="24"/>
        </w:rPr>
        <w:t xml:space="preserve"> </w:t>
      </w:r>
      <w:r w:rsidRPr="00886E3A">
        <w:rPr>
          <w:rFonts w:eastAsia="Calibri"/>
          <w:sz w:val="24"/>
          <w:szCs w:val="24"/>
        </w:rPr>
        <w:t>клапана</w:t>
      </w:r>
    </w:p>
    <w:p w:rsidR="00E140F7" w:rsidRDefault="00E140F7" w:rsidP="00E140F7">
      <w:pPr>
        <w:widowControl/>
        <w:shd w:val="clear" w:color="auto" w:fill="FFFFFF"/>
        <w:autoSpaceDE/>
        <w:autoSpaceDN/>
        <w:adjustRightInd/>
        <w:contextualSpacing/>
        <w:jc w:val="both"/>
        <w:rPr>
          <w:rFonts w:eastAsia="Calibri"/>
          <w:b/>
          <w:i/>
          <w:sz w:val="24"/>
          <w:szCs w:val="24"/>
        </w:rPr>
      </w:pPr>
      <w:r w:rsidRPr="00886E3A">
        <w:rPr>
          <w:rFonts w:eastAsia="Calibri"/>
          <w:b/>
          <w:i/>
          <w:sz w:val="24"/>
          <w:szCs w:val="24"/>
        </w:rPr>
        <w:t xml:space="preserve">Ответ: митрального </w:t>
      </w:r>
      <w:r>
        <w:rPr>
          <w:rFonts w:eastAsia="Calibri"/>
          <w:b/>
          <w:i/>
          <w:sz w:val="24"/>
          <w:szCs w:val="24"/>
        </w:rPr>
        <w:t>(двустворчатого)</w:t>
      </w:r>
    </w:p>
    <w:p w:rsidR="00E140F7" w:rsidRDefault="00E140F7" w:rsidP="00E140F7">
      <w:pPr>
        <w:widowControl/>
        <w:shd w:val="clear" w:color="auto" w:fill="FFFFFF"/>
        <w:autoSpaceDE/>
        <w:autoSpaceDN/>
        <w:adjustRightInd/>
        <w:contextualSpacing/>
        <w:jc w:val="both"/>
        <w:rPr>
          <w:rFonts w:eastAsia="Calibri"/>
          <w:b/>
          <w:i/>
          <w:sz w:val="24"/>
          <w:szCs w:val="24"/>
        </w:rPr>
      </w:pPr>
    </w:p>
    <w:p w:rsidR="00E140F7" w:rsidRDefault="00E140F7" w:rsidP="00E140F7">
      <w:pPr>
        <w:widowControl/>
        <w:shd w:val="clear" w:color="auto" w:fill="FFFFFF"/>
        <w:autoSpaceDE/>
        <w:autoSpaceDN/>
        <w:adjustRightInd/>
        <w:contextualSpacing/>
        <w:jc w:val="both"/>
        <w:rPr>
          <w:rFonts w:eastAsia="Calibri"/>
          <w:sz w:val="24"/>
          <w:szCs w:val="24"/>
        </w:rPr>
      </w:pPr>
      <w:r w:rsidRPr="00FB0F7C">
        <w:rPr>
          <w:rFonts w:eastAsia="Calibri"/>
          <w:sz w:val="24"/>
          <w:szCs w:val="24"/>
        </w:rPr>
        <w:t xml:space="preserve">24. </w:t>
      </w:r>
      <w:proofErr w:type="spellStart"/>
      <w:r w:rsidRPr="00FB0F7C">
        <w:rPr>
          <w:rFonts w:eastAsia="Calibri"/>
          <w:sz w:val="24"/>
          <w:szCs w:val="24"/>
        </w:rPr>
        <w:t>Соматометрическими</w:t>
      </w:r>
      <w:proofErr w:type="spellEnd"/>
      <w:r w:rsidRPr="00FB0F7C">
        <w:rPr>
          <w:rFonts w:eastAsia="Calibri"/>
          <w:sz w:val="24"/>
          <w:szCs w:val="24"/>
        </w:rPr>
        <w:t xml:space="preserve"> признаками, используемыми при оценке уровня физического развития, являются</w:t>
      </w:r>
      <w:r>
        <w:rPr>
          <w:rFonts w:eastAsia="Calibri"/>
          <w:sz w:val="24"/>
          <w:szCs w:val="24"/>
        </w:rPr>
        <w:t xml:space="preserve">: </w:t>
      </w:r>
      <w:r w:rsidRPr="00FB0F7C">
        <w:rPr>
          <w:rFonts w:eastAsia="Calibri"/>
          <w:sz w:val="24"/>
          <w:szCs w:val="24"/>
        </w:rPr>
        <w:t>……………………………………………………………………………</w:t>
      </w:r>
      <w:r>
        <w:rPr>
          <w:rFonts w:eastAsia="Calibri"/>
          <w:sz w:val="24"/>
          <w:szCs w:val="24"/>
        </w:rPr>
        <w:t>.</w:t>
      </w:r>
    </w:p>
    <w:p w:rsidR="00E140F7" w:rsidRDefault="00E140F7" w:rsidP="00E140F7">
      <w:pPr>
        <w:widowControl/>
        <w:shd w:val="clear" w:color="auto" w:fill="FFFFFF"/>
        <w:autoSpaceDE/>
        <w:autoSpaceDN/>
        <w:adjustRightInd/>
        <w:contextualSpacing/>
        <w:jc w:val="both"/>
        <w:rPr>
          <w:rFonts w:eastAsia="Calibri"/>
          <w:b/>
          <w:i/>
          <w:sz w:val="24"/>
          <w:szCs w:val="24"/>
        </w:rPr>
      </w:pPr>
      <w:r w:rsidRPr="00FB0F7C">
        <w:rPr>
          <w:rFonts w:eastAsia="Calibri"/>
          <w:b/>
          <w:i/>
          <w:sz w:val="24"/>
          <w:szCs w:val="24"/>
        </w:rPr>
        <w:t>Ответ:</w:t>
      </w:r>
      <w:r>
        <w:rPr>
          <w:rFonts w:eastAsia="Calibri"/>
          <w:b/>
          <w:i/>
          <w:sz w:val="24"/>
          <w:szCs w:val="24"/>
        </w:rPr>
        <w:t xml:space="preserve"> рост,</w:t>
      </w:r>
      <w:r w:rsidRPr="00FB0F7C">
        <w:rPr>
          <w:rFonts w:eastAsia="Calibri"/>
          <w:b/>
          <w:i/>
          <w:sz w:val="24"/>
          <w:szCs w:val="24"/>
        </w:rPr>
        <w:t xml:space="preserve"> </w:t>
      </w:r>
      <w:r>
        <w:rPr>
          <w:rFonts w:eastAsia="Calibri"/>
          <w:b/>
          <w:i/>
          <w:sz w:val="24"/>
          <w:szCs w:val="24"/>
        </w:rPr>
        <w:t>вес, окружность грудной клетки</w:t>
      </w:r>
    </w:p>
    <w:p w:rsidR="00E140F7" w:rsidRDefault="00E140F7" w:rsidP="00E140F7">
      <w:pPr>
        <w:widowControl/>
        <w:shd w:val="clear" w:color="auto" w:fill="FFFFFF"/>
        <w:autoSpaceDE/>
        <w:autoSpaceDN/>
        <w:adjustRightInd/>
        <w:contextualSpacing/>
        <w:jc w:val="both"/>
        <w:rPr>
          <w:rFonts w:eastAsia="Calibri"/>
          <w:b/>
          <w:i/>
          <w:sz w:val="24"/>
          <w:szCs w:val="24"/>
        </w:rPr>
      </w:pPr>
    </w:p>
    <w:p w:rsidR="00E140F7" w:rsidRDefault="00E140F7" w:rsidP="00E140F7">
      <w:pPr>
        <w:widowControl/>
        <w:shd w:val="clear" w:color="auto" w:fill="FFFFFF"/>
        <w:autoSpaceDE/>
        <w:autoSpaceDN/>
        <w:adjustRightInd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25. </w:t>
      </w:r>
      <w:r w:rsidRPr="00FB0F7C">
        <w:rPr>
          <w:rFonts w:eastAsia="Calibri"/>
          <w:sz w:val="24"/>
          <w:szCs w:val="24"/>
        </w:rPr>
        <w:t>Заболевание, связанное с нарушением функции передней доли гипофиза, сопровождается расширением и утолщением костей черепа (особенно его лицевого отдела), кистей, стоп</w:t>
      </w:r>
      <w:r>
        <w:rPr>
          <w:rFonts w:eastAsia="Calibri"/>
          <w:sz w:val="24"/>
          <w:szCs w:val="24"/>
        </w:rPr>
        <w:t xml:space="preserve"> - …………………………………</w:t>
      </w:r>
    </w:p>
    <w:p w:rsidR="00E140F7" w:rsidRDefault="00E140F7" w:rsidP="00E140F7">
      <w:pPr>
        <w:widowControl/>
        <w:shd w:val="clear" w:color="auto" w:fill="FFFFFF"/>
        <w:autoSpaceDE/>
        <w:autoSpaceDN/>
        <w:adjustRightInd/>
        <w:contextualSpacing/>
        <w:jc w:val="both"/>
        <w:rPr>
          <w:rFonts w:eastAsia="Calibri"/>
          <w:b/>
          <w:i/>
          <w:sz w:val="24"/>
          <w:szCs w:val="24"/>
        </w:rPr>
      </w:pPr>
      <w:r w:rsidRPr="00FB0F7C">
        <w:rPr>
          <w:rFonts w:eastAsia="Calibri"/>
          <w:b/>
          <w:i/>
          <w:sz w:val="24"/>
          <w:szCs w:val="24"/>
        </w:rPr>
        <w:t>Ответ: акромегалия</w:t>
      </w:r>
    </w:p>
    <w:p w:rsidR="00E140F7" w:rsidRDefault="00E140F7" w:rsidP="00E140F7">
      <w:pPr>
        <w:widowControl/>
        <w:shd w:val="clear" w:color="auto" w:fill="FFFFFF"/>
        <w:autoSpaceDE/>
        <w:autoSpaceDN/>
        <w:adjustRightInd/>
        <w:contextualSpacing/>
        <w:jc w:val="both"/>
        <w:rPr>
          <w:rFonts w:eastAsia="Calibri"/>
          <w:b/>
          <w:i/>
          <w:sz w:val="24"/>
          <w:szCs w:val="24"/>
        </w:rPr>
      </w:pPr>
    </w:p>
    <w:p w:rsidR="00E140F7" w:rsidRDefault="00E140F7" w:rsidP="00E140F7">
      <w:pPr>
        <w:widowControl/>
        <w:shd w:val="clear" w:color="auto" w:fill="FFFFFF"/>
        <w:autoSpaceDE/>
        <w:autoSpaceDN/>
        <w:adjustRightInd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26. Рост </w:t>
      </w:r>
      <w:r w:rsidRPr="00FB0F7C">
        <w:rPr>
          <w:rFonts w:eastAsia="Calibri"/>
          <w:sz w:val="24"/>
          <w:szCs w:val="24"/>
        </w:rPr>
        <w:t>костей</w:t>
      </w:r>
      <w:r>
        <w:rPr>
          <w:rFonts w:eastAsia="Calibri"/>
          <w:sz w:val="24"/>
          <w:szCs w:val="24"/>
        </w:rPr>
        <w:t xml:space="preserve"> в толщину и с</w:t>
      </w:r>
      <w:r w:rsidRPr="00FB0F7C">
        <w:rPr>
          <w:rFonts w:eastAsia="Calibri"/>
          <w:sz w:val="24"/>
          <w:szCs w:val="24"/>
        </w:rPr>
        <w:t>растание при переломах обеспечивает…</w:t>
      </w:r>
      <w:r>
        <w:rPr>
          <w:rFonts w:eastAsia="Calibri"/>
          <w:sz w:val="24"/>
          <w:szCs w:val="24"/>
        </w:rPr>
        <w:t>…………………………………………</w:t>
      </w:r>
    </w:p>
    <w:p w:rsidR="00E140F7" w:rsidRDefault="00E140F7" w:rsidP="00E140F7">
      <w:pPr>
        <w:widowControl/>
        <w:shd w:val="clear" w:color="auto" w:fill="FFFFFF"/>
        <w:autoSpaceDE/>
        <w:autoSpaceDN/>
        <w:adjustRightInd/>
        <w:contextualSpacing/>
        <w:jc w:val="both"/>
        <w:rPr>
          <w:rFonts w:eastAsia="Calibri"/>
          <w:b/>
          <w:i/>
          <w:sz w:val="24"/>
          <w:szCs w:val="24"/>
        </w:rPr>
      </w:pPr>
      <w:r w:rsidRPr="00FB0F7C">
        <w:rPr>
          <w:rFonts w:eastAsia="Calibri"/>
          <w:b/>
          <w:i/>
          <w:sz w:val="24"/>
          <w:szCs w:val="24"/>
        </w:rPr>
        <w:t>Ответ:</w:t>
      </w:r>
      <w:r>
        <w:rPr>
          <w:rFonts w:eastAsia="Calibri"/>
          <w:b/>
          <w:i/>
          <w:sz w:val="24"/>
          <w:szCs w:val="24"/>
        </w:rPr>
        <w:t xml:space="preserve"> надкостница</w:t>
      </w:r>
    </w:p>
    <w:p w:rsidR="00E140F7" w:rsidRDefault="00E140F7" w:rsidP="00E140F7">
      <w:pPr>
        <w:widowControl/>
        <w:shd w:val="clear" w:color="auto" w:fill="FFFFFF"/>
        <w:autoSpaceDE/>
        <w:autoSpaceDN/>
        <w:adjustRightInd/>
        <w:contextualSpacing/>
        <w:jc w:val="both"/>
        <w:rPr>
          <w:rFonts w:eastAsia="Calibri"/>
          <w:b/>
          <w:i/>
          <w:sz w:val="24"/>
          <w:szCs w:val="24"/>
        </w:rPr>
      </w:pPr>
    </w:p>
    <w:p w:rsidR="00E140F7" w:rsidRPr="00FB0F7C" w:rsidRDefault="00E140F7" w:rsidP="00E140F7">
      <w:pPr>
        <w:widowControl/>
        <w:shd w:val="clear" w:color="auto" w:fill="FFFFFF"/>
        <w:autoSpaceDE/>
        <w:autoSpaceDN/>
        <w:adjustRightInd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27. </w:t>
      </w:r>
      <w:r w:rsidRPr="00FB0F7C">
        <w:rPr>
          <w:rFonts w:eastAsia="Calibri"/>
          <w:sz w:val="24"/>
          <w:szCs w:val="24"/>
        </w:rPr>
        <w:t xml:space="preserve">Утолщения костей </w:t>
      </w:r>
      <w:r>
        <w:rPr>
          <w:rFonts w:eastAsia="Calibri"/>
          <w:sz w:val="24"/>
          <w:szCs w:val="24"/>
        </w:rPr>
        <w:t>черепа, придающие ему прочность - ………………………………….</w:t>
      </w:r>
    </w:p>
    <w:p w:rsidR="00E140F7" w:rsidRDefault="00E140F7" w:rsidP="00E140F7">
      <w:pPr>
        <w:jc w:val="both"/>
        <w:rPr>
          <w:b/>
          <w:i/>
          <w:sz w:val="24"/>
          <w:szCs w:val="24"/>
        </w:rPr>
      </w:pPr>
      <w:r w:rsidRPr="00FB0F7C">
        <w:rPr>
          <w:b/>
          <w:i/>
          <w:sz w:val="24"/>
          <w:szCs w:val="24"/>
        </w:rPr>
        <w:t>Ответ:</w:t>
      </w:r>
      <w:r>
        <w:rPr>
          <w:b/>
          <w:i/>
          <w:sz w:val="24"/>
          <w:szCs w:val="24"/>
        </w:rPr>
        <w:t xml:space="preserve"> контрфорсы</w:t>
      </w:r>
    </w:p>
    <w:p w:rsidR="00E140F7" w:rsidRDefault="00E140F7" w:rsidP="00E140F7">
      <w:pPr>
        <w:jc w:val="both"/>
        <w:rPr>
          <w:b/>
          <w:i/>
          <w:sz w:val="24"/>
          <w:szCs w:val="24"/>
        </w:rPr>
      </w:pPr>
    </w:p>
    <w:p w:rsidR="00E140F7" w:rsidRDefault="00E140F7" w:rsidP="00E140F7">
      <w:pPr>
        <w:jc w:val="both"/>
        <w:rPr>
          <w:sz w:val="24"/>
          <w:szCs w:val="24"/>
        </w:rPr>
      </w:pPr>
      <w:r w:rsidRPr="00FB0F7C">
        <w:rPr>
          <w:sz w:val="24"/>
          <w:szCs w:val="24"/>
        </w:rPr>
        <w:t>28</w:t>
      </w:r>
      <w:r>
        <w:rPr>
          <w:sz w:val="24"/>
          <w:szCs w:val="24"/>
        </w:rPr>
        <w:t xml:space="preserve">. </w:t>
      </w:r>
      <w:r w:rsidRPr="00FB0F7C">
        <w:rPr>
          <w:sz w:val="24"/>
          <w:szCs w:val="24"/>
        </w:rPr>
        <w:t>Как называют изгибы позвоночника, направленные выпуклостью вперед?</w:t>
      </w:r>
    </w:p>
    <w:p w:rsidR="00E140F7" w:rsidRDefault="00E140F7" w:rsidP="00E140F7">
      <w:pPr>
        <w:jc w:val="both"/>
        <w:rPr>
          <w:b/>
          <w:i/>
          <w:sz w:val="24"/>
          <w:szCs w:val="24"/>
        </w:rPr>
      </w:pPr>
      <w:r w:rsidRPr="00FB0F7C">
        <w:rPr>
          <w:b/>
          <w:i/>
          <w:sz w:val="24"/>
          <w:szCs w:val="24"/>
        </w:rPr>
        <w:t>Ответ:</w:t>
      </w:r>
      <w:r>
        <w:rPr>
          <w:b/>
          <w:i/>
          <w:sz w:val="24"/>
          <w:szCs w:val="24"/>
        </w:rPr>
        <w:t xml:space="preserve"> лордозы</w:t>
      </w:r>
    </w:p>
    <w:p w:rsidR="00E140F7" w:rsidRDefault="00E140F7" w:rsidP="00E140F7">
      <w:pPr>
        <w:jc w:val="both"/>
        <w:rPr>
          <w:b/>
          <w:i/>
          <w:sz w:val="24"/>
          <w:szCs w:val="24"/>
        </w:rPr>
      </w:pPr>
    </w:p>
    <w:p w:rsidR="00E140F7" w:rsidRPr="000D3546" w:rsidRDefault="00E140F7" w:rsidP="00E140F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29. </w:t>
      </w:r>
      <w:r w:rsidRPr="000D3546">
        <w:rPr>
          <w:sz w:val="24"/>
          <w:szCs w:val="24"/>
        </w:rPr>
        <w:t>Какое анатомическое образование препятствует попаданию пищи в дыхательные пути при глотании?</w:t>
      </w:r>
    </w:p>
    <w:p w:rsidR="00E140F7" w:rsidRDefault="00E140F7" w:rsidP="00E140F7">
      <w:pPr>
        <w:jc w:val="both"/>
        <w:rPr>
          <w:b/>
          <w:i/>
          <w:sz w:val="24"/>
          <w:szCs w:val="24"/>
        </w:rPr>
      </w:pPr>
      <w:r w:rsidRPr="000D3546">
        <w:rPr>
          <w:b/>
          <w:i/>
          <w:sz w:val="24"/>
          <w:szCs w:val="24"/>
        </w:rPr>
        <w:t>Ответ:</w:t>
      </w:r>
      <w:r>
        <w:rPr>
          <w:b/>
          <w:i/>
          <w:sz w:val="24"/>
          <w:szCs w:val="24"/>
        </w:rPr>
        <w:t xml:space="preserve"> надгортанник</w:t>
      </w:r>
    </w:p>
    <w:p w:rsidR="00E140F7" w:rsidRDefault="00E140F7" w:rsidP="00E140F7">
      <w:pPr>
        <w:jc w:val="both"/>
        <w:rPr>
          <w:b/>
          <w:i/>
          <w:sz w:val="24"/>
          <w:szCs w:val="24"/>
        </w:rPr>
      </w:pPr>
    </w:p>
    <w:p w:rsidR="00E140F7" w:rsidRDefault="00E140F7" w:rsidP="00E140F7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30. Произвольный</w:t>
      </w:r>
      <w:r w:rsidRPr="000D3546">
        <w:rPr>
          <w:bCs/>
          <w:sz w:val="24"/>
          <w:szCs w:val="24"/>
        </w:rPr>
        <w:t xml:space="preserve"> сфинктер</w:t>
      </w:r>
      <w:r>
        <w:rPr>
          <w:bCs/>
          <w:sz w:val="24"/>
          <w:szCs w:val="24"/>
        </w:rPr>
        <w:t xml:space="preserve"> </w:t>
      </w:r>
      <w:r w:rsidRPr="000D3546">
        <w:rPr>
          <w:bCs/>
          <w:sz w:val="24"/>
          <w:szCs w:val="24"/>
        </w:rPr>
        <w:t>мочеиспускательного</w:t>
      </w:r>
      <w:r>
        <w:rPr>
          <w:bCs/>
          <w:sz w:val="24"/>
          <w:szCs w:val="24"/>
        </w:rPr>
        <w:t xml:space="preserve"> канала у мужчин расположен вокруг его………………………………… части</w:t>
      </w:r>
    </w:p>
    <w:p w:rsidR="00E140F7" w:rsidRPr="000D3546" w:rsidRDefault="00E140F7" w:rsidP="00E140F7">
      <w:pPr>
        <w:jc w:val="both"/>
        <w:rPr>
          <w:bCs/>
          <w:sz w:val="24"/>
          <w:szCs w:val="24"/>
        </w:rPr>
      </w:pPr>
      <w:r>
        <w:rPr>
          <w:b/>
          <w:bCs/>
          <w:i/>
          <w:sz w:val="24"/>
          <w:szCs w:val="24"/>
        </w:rPr>
        <w:t xml:space="preserve">Ответ: </w:t>
      </w:r>
      <w:r w:rsidRPr="000D3546">
        <w:rPr>
          <w:b/>
          <w:bCs/>
          <w:i/>
          <w:sz w:val="24"/>
          <w:szCs w:val="24"/>
        </w:rPr>
        <w:t>перепончатой</w:t>
      </w:r>
    </w:p>
    <w:p w:rsidR="00E140F7" w:rsidRDefault="00E140F7" w:rsidP="00E140F7">
      <w:pPr>
        <w:jc w:val="both"/>
        <w:rPr>
          <w:b/>
          <w:i/>
          <w:sz w:val="24"/>
          <w:szCs w:val="24"/>
        </w:rPr>
      </w:pPr>
    </w:p>
    <w:p w:rsidR="00E140F7" w:rsidRDefault="00E140F7" w:rsidP="00E140F7">
      <w:pPr>
        <w:jc w:val="both"/>
        <w:rPr>
          <w:b/>
          <w:i/>
          <w:sz w:val="24"/>
          <w:szCs w:val="24"/>
        </w:rPr>
      </w:pPr>
    </w:p>
    <w:p w:rsidR="00E140F7" w:rsidRPr="000D3546" w:rsidRDefault="00E140F7" w:rsidP="00E140F7">
      <w:pPr>
        <w:jc w:val="both"/>
        <w:rPr>
          <w:b/>
          <w:i/>
          <w:sz w:val="24"/>
          <w:szCs w:val="24"/>
        </w:rPr>
      </w:pPr>
    </w:p>
    <w:p w:rsidR="00E140F7" w:rsidRPr="00AC1527" w:rsidRDefault="00E140F7" w:rsidP="00E140F7">
      <w:pPr>
        <w:suppressAutoHyphens/>
        <w:autoSpaceDE/>
        <w:autoSpaceDN/>
        <w:adjustRightInd/>
        <w:spacing w:line="360" w:lineRule="auto"/>
        <w:ind w:right="-449"/>
        <w:contextualSpacing/>
        <w:jc w:val="center"/>
        <w:rPr>
          <w:b/>
          <w:sz w:val="24"/>
          <w:szCs w:val="24"/>
        </w:rPr>
      </w:pPr>
      <w:r w:rsidRPr="00AC1527">
        <w:rPr>
          <w:b/>
          <w:sz w:val="24"/>
          <w:szCs w:val="24"/>
        </w:rPr>
        <w:t>Критерии оценивания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028"/>
        <w:gridCol w:w="3724"/>
      </w:tblGrid>
      <w:tr w:rsidR="00E140F7" w:rsidRPr="00AC1527" w:rsidTr="005A6B8D">
        <w:tc>
          <w:tcPr>
            <w:tcW w:w="5028" w:type="dxa"/>
          </w:tcPr>
          <w:p w:rsidR="00E140F7" w:rsidRPr="00AC1527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 w:rsidRPr="00AC1527">
              <w:rPr>
                <w:sz w:val="24"/>
                <w:szCs w:val="24"/>
              </w:rPr>
              <w:t>Критерий</w:t>
            </w:r>
          </w:p>
        </w:tc>
        <w:tc>
          <w:tcPr>
            <w:tcW w:w="3724" w:type="dxa"/>
          </w:tcPr>
          <w:p w:rsidR="00E140F7" w:rsidRPr="00AC1527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 w:rsidRPr="00AC1527">
              <w:rPr>
                <w:sz w:val="24"/>
                <w:szCs w:val="24"/>
              </w:rPr>
              <w:t>Максимальное количество баллов</w:t>
            </w:r>
          </w:p>
        </w:tc>
      </w:tr>
      <w:tr w:rsidR="00E140F7" w:rsidRPr="00AC1527" w:rsidTr="005A6B8D">
        <w:trPr>
          <w:trHeight w:val="741"/>
        </w:trPr>
        <w:tc>
          <w:tcPr>
            <w:tcW w:w="5028" w:type="dxa"/>
          </w:tcPr>
          <w:p w:rsidR="00E140F7" w:rsidRPr="001E5F24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30 вопросов</w:t>
            </w:r>
            <w:r w:rsidRPr="001E5F24">
              <w:rPr>
                <w:i/>
                <w:sz w:val="24"/>
                <w:szCs w:val="24"/>
              </w:rPr>
              <w:t xml:space="preserve"> открытого типа</w:t>
            </w:r>
          </w:p>
          <w:p w:rsidR="00E140F7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вопрос</w:t>
            </w:r>
          </w:p>
          <w:p w:rsidR="00E140F7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2-7, 10, 12, 17, 18, 21, 22, 23, 25-30 вопросы</w:t>
            </w:r>
          </w:p>
          <w:p w:rsidR="00E140F7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8, 13, 14, 15, 19, 20 вопросы </w:t>
            </w:r>
          </w:p>
          <w:p w:rsidR="00E140F7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 16, 24 вопрос</w:t>
            </w:r>
          </w:p>
          <w:p w:rsidR="00E140F7" w:rsidRPr="00AC1527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 вопрос</w:t>
            </w:r>
          </w:p>
        </w:tc>
        <w:tc>
          <w:tcPr>
            <w:tcW w:w="3724" w:type="dxa"/>
          </w:tcPr>
          <w:p w:rsidR="00E140F7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</w:p>
          <w:p w:rsidR="00E140F7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баллов</w:t>
            </w:r>
          </w:p>
          <w:p w:rsidR="00E140F7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балл</w:t>
            </w:r>
          </w:p>
          <w:p w:rsidR="00E140F7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балла</w:t>
            </w:r>
          </w:p>
          <w:p w:rsidR="00E140F7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балла</w:t>
            </w:r>
          </w:p>
          <w:p w:rsidR="00E140F7" w:rsidRPr="00AC1527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балла</w:t>
            </w:r>
          </w:p>
        </w:tc>
      </w:tr>
      <w:tr w:rsidR="00E140F7" w:rsidRPr="00AC1527" w:rsidTr="005A6B8D">
        <w:tc>
          <w:tcPr>
            <w:tcW w:w="5028" w:type="dxa"/>
          </w:tcPr>
          <w:p w:rsidR="00E140F7" w:rsidRPr="00AC1527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 w:rsidRPr="00AC1527">
              <w:rPr>
                <w:sz w:val="24"/>
                <w:szCs w:val="24"/>
              </w:rPr>
              <w:t>Всего:</w:t>
            </w:r>
          </w:p>
        </w:tc>
        <w:tc>
          <w:tcPr>
            <w:tcW w:w="3724" w:type="dxa"/>
          </w:tcPr>
          <w:p w:rsidR="00E140F7" w:rsidRPr="00AC1527" w:rsidRDefault="00E140F7" w:rsidP="005A6B8D">
            <w:pPr>
              <w:suppressAutoHyphens/>
              <w:autoSpaceDE/>
              <w:autoSpaceDN/>
              <w:adjustRightInd/>
              <w:spacing w:line="360" w:lineRule="auto"/>
              <w:ind w:right="-44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 балл</w:t>
            </w:r>
          </w:p>
        </w:tc>
      </w:tr>
    </w:tbl>
    <w:p w:rsidR="00E140F7" w:rsidRDefault="00E140F7" w:rsidP="00E140F7">
      <w:pPr>
        <w:jc w:val="center"/>
        <w:rPr>
          <w:b/>
          <w:sz w:val="24"/>
          <w:szCs w:val="24"/>
        </w:rPr>
      </w:pPr>
    </w:p>
    <w:p w:rsidR="00E140F7" w:rsidRDefault="00E140F7" w:rsidP="00C144CE">
      <w:pPr>
        <w:widowControl/>
        <w:tabs>
          <w:tab w:val="left" w:pos="567"/>
        </w:tabs>
        <w:autoSpaceDE/>
        <w:autoSpaceDN/>
        <w:adjustRightInd/>
        <w:spacing w:after="200"/>
        <w:contextualSpacing/>
        <w:jc w:val="center"/>
        <w:rPr>
          <w:rFonts w:eastAsia="Calibri"/>
          <w:b/>
          <w:sz w:val="24"/>
          <w:szCs w:val="24"/>
        </w:rPr>
      </w:pPr>
    </w:p>
    <w:p w:rsidR="00E140F7" w:rsidRDefault="00E140F7" w:rsidP="00C144CE">
      <w:pPr>
        <w:widowControl/>
        <w:tabs>
          <w:tab w:val="left" w:pos="567"/>
        </w:tabs>
        <w:autoSpaceDE/>
        <w:autoSpaceDN/>
        <w:adjustRightInd/>
        <w:spacing w:after="200"/>
        <w:contextualSpacing/>
        <w:jc w:val="center"/>
        <w:rPr>
          <w:rFonts w:eastAsia="Calibri"/>
          <w:b/>
          <w:sz w:val="24"/>
          <w:szCs w:val="24"/>
        </w:rPr>
      </w:pPr>
    </w:p>
    <w:p w:rsidR="00E140F7" w:rsidRDefault="00E140F7" w:rsidP="00C144CE">
      <w:pPr>
        <w:widowControl/>
        <w:tabs>
          <w:tab w:val="left" w:pos="567"/>
        </w:tabs>
        <w:autoSpaceDE/>
        <w:autoSpaceDN/>
        <w:adjustRightInd/>
        <w:spacing w:after="200"/>
        <w:contextualSpacing/>
        <w:jc w:val="center"/>
        <w:rPr>
          <w:rFonts w:eastAsia="Calibri"/>
          <w:b/>
          <w:sz w:val="24"/>
          <w:szCs w:val="24"/>
        </w:rPr>
      </w:pPr>
    </w:p>
    <w:p w:rsidR="00E140F7" w:rsidRDefault="00E140F7" w:rsidP="00C144CE">
      <w:pPr>
        <w:widowControl/>
        <w:tabs>
          <w:tab w:val="left" w:pos="567"/>
        </w:tabs>
        <w:autoSpaceDE/>
        <w:autoSpaceDN/>
        <w:adjustRightInd/>
        <w:spacing w:after="200"/>
        <w:contextualSpacing/>
        <w:jc w:val="center"/>
        <w:rPr>
          <w:rFonts w:eastAsia="Calibri"/>
          <w:b/>
          <w:sz w:val="24"/>
          <w:szCs w:val="24"/>
        </w:rPr>
      </w:pPr>
    </w:p>
    <w:sectPr w:rsidR="00E140F7" w:rsidSect="000F0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2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FB43326"/>
    <w:lvl w:ilvl="0">
      <w:numFmt w:val="decimal"/>
      <w:lvlText w:val="*"/>
      <w:lvlJc w:val="left"/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0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2" w15:restartNumberingAfterBreak="0">
    <w:nsid w:val="00000004"/>
    <w:multiLevelType w:val="singleLevel"/>
    <w:tmpl w:val="00000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</w:lvl>
  </w:abstractNum>
  <w:abstractNum w:abstractNumId="4" w15:restartNumberingAfterBreak="0">
    <w:nsid w:val="00000006"/>
    <w:multiLevelType w:val="multilevel"/>
    <w:tmpl w:val="000000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00000007"/>
    <w:multiLevelType w:val="singleLevel"/>
    <w:tmpl w:val="00000007"/>
    <w:name w:val="WW8Num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 w15:restartNumberingAfterBreak="0">
    <w:nsid w:val="00000008"/>
    <w:multiLevelType w:val="singleLevel"/>
    <w:tmpl w:val="00000008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2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13" w15:restartNumberingAfterBreak="0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4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5" w15:restartNumberingAfterBreak="0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16" w15:restartNumberingAfterBreak="0">
    <w:nsid w:val="00000015"/>
    <w:multiLevelType w:val="singleLevel"/>
    <w:tmpl w:val="00000015"/>
    <w:name w:val="WW8Num21"/>
    <w:lvl w:ilvl="0">
      <w:start w:val="5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sz w:val="28"/>
        <w:szCs w:val="28"/>
      </w:rPr>
    </w:lvl>
  </w:abstractNum>
  <w:abstractNum w:abstractNumId="17" w15:restartNumberingAfterBreak="0">
    <w:nsid w:val="00000016"/>
    <w:multiLevelType w:val="multilevel"/>
    <w:tmpl w:val="E59C2FB0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70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19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0" w15:restartNumberingAfterBreak="0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1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2" w15:restartNumberingAfterBreak="0">
    <w:nsid w:val="0000001B"/>
    <w:multiLevelType w:val="singleLevel"/>
    <w:tmpl w:val="0000001B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3" w15:restartNumberingAfterBreak="0">
    <w:nsid w:val="0000001C"/>
    <w:multiLevelType w:val="singleLevel"/>
    <w:tmpl w:val="0000001C"/>
    <w:name w:val="WW8Num2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24" w15:restartNumberingAfterBreak="0">
    <w:nsid w:val="0000001D"/>
    <w:multiLevelType w:val="single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25" w15:restartNumberingAfterBreak="0">
    <w:nsid w:val="00000020"/>
    <w:multiLevelType w:val="single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26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</w:abstractNum>
  <w:abstractNum w:abstractNumId="27" w15:restartNumberingAfterBreak="0">
    <w:nsid w:val="00000023"/>
    <w:multiLevelType w:val="singleLevel"/>
    <w:tmpl w:val="00000023"/>
    <w:name w:val="WW8Num35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8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29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30" w15:restartNumberingAfterBreak="0">
    <w:nsid w:val="00000028"/>
    <w:multiLevelType w:val="single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31" w15:restartNumberingAfterBreak="0">
    <w:nsid w:val="00000029"/>
    <w:multiLevelType w:val="singleLevel"/>
    <w:tmpl w:val="00000029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32" w15:restartNumberingAfterBreak="0">
    <w:nsid w:val="0000002B"/>
    <w:multiLevelType w:val="singleLevel"/>
    <w:tmpl w:val="0000002B"/>
    <w:name w:val="WW8Num4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3" w15:restartNumberingAfterBreak="0">
    <w:nsid w:val="0000002C"/>
    <w:multiLevelType w:val="single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34" w15:restartNumberingAfterBreak="0">
    <w:nsid w:val="0000002F"/>
    <w:multiLevelType w:val="single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5" w15:restartNumberingAfterBreak="0">
    <w:nsid w:val="00000032"/>
    <w:multiLevelType w:val="singleLevel"/>
    <w:tmpl w:val="00000032"/>
    <w:name w:val="WW8Num51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36" w15:restartNumberingAfterBreak="0">
    <w:nsid w:val="00000033"/>
    <w:multiLevelType w:val="singleLevel"/>
    <w:tmpl w:val="000000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 w15:restartNumberingAfterBreak="0">
    <w:nsid w:val="00000034"/>
    <w:multiLevelType w:val="singleLevel"/>
    <w:tmpl w:val="00000034"/>
    <w:name w:val="WW8Num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8" w15:restartNumberingAfterBreak="0">
    <w:nsid w:val="00000037"/>
    <w:multiLevelType w:val="multilevel"/>
    <w:tmpl w:val="00000037"/>
    <w:name w:val="WW8Num5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 w15:restartNumberingAfterBreak="0">
    <w:nsid w:val="00000038"/>
    <w:multiLevelType w:val="multilevel"/>
    <w:tmpl w:val="00000038"/>
    <w:name w:val="WW8Num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0" w15:restartNumberingAfterBreak="0">
    <w:nsid w:val="00000039"/>
    <w:multiLevelType w:val="singleLevel"/>
    <w:tmpl w:val="00000039"/>
    <w:name w:val="WW8Num58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41" w15:restartNumberingAfterBreak="0">
    <w:nsid w:val="0000003A"/>
    <w:multiLevelType w:val="singleLevel"/>
    <w:tmpl w:val="0000003A"/>
    <w:name w:val="WW8Num59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42" w15:restartNumberingAfterBreak="0">
    <w:nsid w:val="0000003B"/>
    <w:multiLevelType w:val="singleLevel"/>
    <w:tmpl w:val="0000003B"/>
    <w:name w:val="WW8Num6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43" w15:restartNumberingAfterBreak="0">
    <w:nsid w:val="0000003C"/>
    <w:multiLevelType w:val="multilevel"/>
    <w:tmpl w:val="000000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4" w15:restartNumberingAfterBreak="0">
    <w:nsid w:val="0000003D"/>
    <w:multiLevelType w:val="singleLevel"/>
    <w:tmpl w:val="0000003D"/>
    <w:name w:val="WW8Num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5" w15:restartNumberingAfterBreak="0">
    <w:nsid w:val="0000003E"/>
    <w:multiLevelType w:val="multilevel"/>
    <w:tmpl w:val="000000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 w15:restartNumberingAfterBreak="0">
    <w:nsid w:val="0000003F"/>
    <w:multiLevelType w:val="singleLevel"/>
    <w:tmpl w:val="0000003F"/>
    <w:name w:val="WW8Num63"/>
    <w:lvl w:ilvl="0">
      <w:start w:val="1"/>
      <w:numFmt w:val="decimal"/>
      <w:suff w:val="nothing"/>
      <w:lvlText w:val="%1."/>
      <w:lvlJc w:val="left"/>
      <w:pPr>
        <w:tabs>
          <w:tab w:val="num" w:pos="852"/>
        </w:tabs>
        <w:ind w:left="852" w:firstLine="0"/>
      </w:pPr>
      <w:rPr>
        <w:rFonts w:ascii="Times New Roman" w:hAnsi="Times New Roman" w:cs="Times New Roman"/>
      </w:rPr>
    </w:lvl>
  </w:abstractNum>
  <w:abstractNum w:abstractNumId="47" w15:restartNumberingAfterBreak="0">
    <w:nsid w:val="00000040"/>
    <w:multiLevelType w:val="multilevel"/>
    <w:tmpl w:val="00000040"/>
    <w:name w:val="WW8Num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00000041"/>
    <w:multiLevelType w:val="multilevel"/>
    <w:tmpl w:val="00000041"/>
    <w:name w:val="WW8Num6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 w15:restartNumberingAfterBreak="0">
    <w:nsid w:val="00000042"/>
    <w:multiLevelType w:val="singleLevel"/>
    <w:tmpl w:val="00000042"/>
    <w:name w:val="WW8Num67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</w:abstractNum>
  <w:abstractNum w:abstractNumId="50" w15:restartNumberingAfterBreak="0">
    <w:nsid w:val="00000043"/>
    <w:multiLevelType w:val="singleLevel"/>
    <w:tmpl w:val="00000043"/>
    <w:name w:val="WW8Num6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51" w15:restartNumberingAfterBreak="0">
    <w:nsid w:val="00000044"/>
    <w:multiLevelType w:val="multilevel"/>
    <w:tmpl w:val="000000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2" w15:restartNumberingAfterBreak="0">
    <w:nsid w:val="00000046"/>
    <w:multiLevelType w:val="multilevel"/>
    <w:tmpl w:val="0000004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008"/>
        </w:tabs>
        <w:ind w:left="2008" w:hanging="360"/>
      </w:pPr>
    </w:lvl>
    <w:lvl w:ilvl="3">
      <w:start w:val="1"/>
      <w:numFmt w:val="decimal"/>
      <w:lvlText w:val="%4."/>
      <w:lvlJc w:val="left"/>
      <w:pPr>
        <w:tabs>
          <w:tab w:val="num" w:pos="2368"/>
        </w:tabs>
        <w:ind w:left="2368" w:hanging="360"/>
      </w:pPr>
    </w:lvl>
    <w:lvl w:ilvl="4">
      <w:start w:val="1"/>
      <w:numFmt w:val="decimal"/>
      <w:lvlText w:val="%5."/>
      <w:lvlJc w:val="left"/>
      <w:pPr>
        <w:tabs>
          <w:tab w:val="num" w:pos="2728"/>
        </w:tabs>
        <w:ind w:left="2728" w:hanging="360"/>
      </w:pPr>
    </w:lvl>
    <w:lvl w:ilvl="5">
      <w:start w:val="1"/>
      <w:numFmt w:val="decimal"/>
      <w:lvlText w:val="%6."/>
      <w:lvlJc w:val="left"/>
      <w:pPr>
        <w:tabs>
          <w:tab w:val="num" w:pos="3088"/>
        </w:tabs>
        <w:ind w:left="3088" w:hanging="360"/>
      </w:pPr>
    </w:lvl>
    <w:lvl w:ilvl="6">
      <w:start w:val="1"/>
      <w:numFmt w:val="decimal"/>
      <w:lvlText w:val="%7."/>
      <w:lvlJc w:val="left"/>
      <w:pPr>
        <w:tabs>
          <w:tab w:val="num" w:pos="3448"/>
        </w:tabs>
        <w:ind w:left="3448" w:hanging="360"/>
      </w:pPr>
    </w:lvl>
    <w:lvl w:ilvl="7">
      <w:start w:val="1"/>
      <w:numFmt w:val="decimal"/>
      <w:lvlText w:val="%8."/>
      <w:lvlJc w:val="left"/>
      <w:pPr>
        <w:tabs>
          <w:tab w:val="num" w:pos="3808"/>
        </w:tabs>
        <w:ind w:left="3808" w:hanging="360"/>
      </w:pPr>
    </w:lvl>
    <w:lvl w:ilvl="8">
      <w:start w:val="1"/>
      <w:numFmt w:val="decimal"/>
      <w:lvlText w:val="%9."/>
      <w:lvlJc w:val="left"/>
      <w:pPr>
        <w:tabs>
          <w:tab w:val="num" w:pos="4168"/>
        </w:tabs>
        <w:ind w:left="4168" w:hanging="360"/>
      </w:pPr>
    </w:lvl>
  </w:abstractNum>
  <w:abstractNum w:abstractNumId="53" w15:restartNumberingAfterBreak="0">
    <w:nsid w:val="00000047"/>
    <w:multiLevelType w:val="multilevel"/>
    <w:tmpl w:val="00000047"/>
    <w:name w:val="WW8Num7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4" w15:restartNumberingAfterBreak="0">
    <w:nsid w:val="00000048"/>
    <w:multiLevelType w:val="multilevel"/>
    <w:tmpl w:val="00000048"/>
    <w:name w:val="WW8Num7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008"/>
        </w:tabs>
        <w:ind w:left="2008" w:hanging="360"/>
      </w:pPr>
    </w:lvl>
    <w:lvl w:ilvl="3">
      <w:start w:val="1"/>
      <w:numFmt w:val="decimal"/>
      <w:lvlText w:val="%4."/>
      <w:lvlJc w:val="left"/>
      <w:pPr>
        <w:tabs>
          <w:tab w:val="num" w:pos="2368"/>
        </w:tabs>
        <w:ind w:left="2368" w:hanging="360"/>
      </w:pPr>
    </w:lvl>
    <w:lvl w:ilvl="4">
      <w:start w:val="1"/>
      <w:numFmt w:val="decimal"/>
      <w:lvlText w:val="%5."/>
      <w:lvlJc w:val="left"/>
      <w:pPr>
        <w:tabs>
          <w:tab w:val="num" w:pos="2728"/>
        </w:tabs>
        <w:ind w:left="2728" w:hanging="360"/>
      </w:pPr>
    </w:lvl>
    <w:lvl w:ilvl="5">
      <w:start w:val="1"/>
      <w:numFmt w:val="decimal"/>
      <w:lvlText w:val="%6."/>
      <w:lvlJc w:val="left"/>
      <w:pPr>
        <w:tabs>
          <w:tab w:val="num" w:pos="3088"/>
        </w:tabs>
        <w:ind w:left="3088" w:hanging="360"/>
      </w:pPr>
    </w:lvl>
    <w:lvl w:ilvl="6">
      <w:start w:val="1"/>
      <w:numFmt w:val="decimal"/>
      <w:lvlText w:val="%7."/>
      <w:lvlJc w:val="left"/>
      <w:pPr>
        <w:tabs>
          <w:tab w:val="num" w:pos="3448"/>
        </w:tabs>
        <w:ind w:left="3448" w:hanging="360"/>
      </w:pPr>
    </w:lvl>
    <w:lvl w:ilvl="7">
      <w:start w:val="1"/>
      <w:numFmt w:val="decimal"/>
      <w:lvlText w:val="%8."/>
      <w:lvlJc w:val="left"/>
      <w:pPr>
        <w:tabs>
          <w:tab w:val="num" w:pos="3808"/>
        </w:tabs>
        <w:ind w:left="3808" w:hanging="360"/>
      </w:pPr>
    </w:lvl>
    <w:lvl w:ilvl="8">
      <w:start w:val="1"/>
      <w:numFmt w:val="decimal"/>
      <w:lvlText w:val="%9."/>
      <w:lvlJc w:val="left"/>
      <w:pPr>
        <w:tabs>
          <w:tab w:val="num" w:pos="4168"/>
        </w:tabs>
        <w:ind w:left="4168" w:hanging="360"/>
      </w:pPr>
    </w:lvl>
  </w:abstractNum>
  <w:abstractNum w:abstractNumId="55" w15:restartNumberingAfterBreak="0">
    <w:nsid w:val="03743664"/>
    <w:multiLevelType w:val="hybridMultilevel"/>
    <w:tmpl w:val="BA528CC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0C067B22"/>
    <w:multiLevelType w:val="hybridMultilevel"/>
    <w:tmpl w:val="7F041A12"/>
    <w:lvl w:ilvl="0" w:tplc="969C5F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7" w15:restartNumberingAfterBreak="0">
    <w:nsid w:val="1FF660E3"/>
    <w:multiLevelType w:val="hybridMultilevel"/>
    <w:tmpl w:val="C85AC78C"/>
    <w:lvl w:ilvl="0" w:tplc="F0B4ACB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0AE671A"/>
    <w:multiLevelType w:val="hybridMultilevel"/>
    <w:tmpl w:val="966E6FA6"/>
    <w:lvl w:ilvl="0" w:tplc="1C648C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 w15:restartNumberingAfterBreak="0">
    <w:nsid w:val="297C39DD"/>
    <w:multiLevelType w:val="hybridMultilevel"/>
    <w:tmpl w:val="DF148CEE"/>
    <w:lvl w:ilvl="0" w:tplc="1B40B41C">
      <w:start w:val="5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FC41FCA"/>
    <w:multiLevelType w:val="hybridMultilevel"/>
    <w:tmpl w:val="8976E2AC"/>
    <w:lvl w:ilvl="0" w:tplc="3878CE86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1" w15:restartNumberingAfterBreak="0">
    <w:nsid w:val="332B3DBB"/>
    <w:multiLevelType w:val="hybridMultilevel"/>
    <w:tmpl w:val="1DE4328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2" w15:restartNumberingAfterBreak="0">
    <w:nsid w:val="3C817291"/>
    <w:multiLevelType w:val="hybridMultilevel"/>
    <w:tmpl w:val="DBBC6C7A"/>
    <w:lvl w:ilvl="0" w:tplc="21B46C6C">
      <w:start w:val="1"/>
      <w:numFmt w:val="decimal"/>
      <w:lvlText w:val="%1."/>
      <w:lvlJc w:val="left"/>
      <w:pPr>
        <w:ind w:left="360" w:hanging="360"/>
      </w:pPr>
      <w:rPr>
        <w:rFonts w:eastAsia="Segoe UI"/>
        <w:color w:val="000000"/>
        <w:sz w:val="25"/>
      </w:rPr>
    </w:lvl>
    <w:lvl w:ilvl="1" w:tplc="04190019">
      <w:start w:val="1"/>
      <w:numFmt w:val="lowerLetter"/>
      <w:lvlText w:val="%2."/>
      <w:lvlJc w:val="left"/>
      <w:pPr>
        <w:ind w:left="3120" w:hanging="360"/>
      </w:pPr>
    </w:lvl>
    <w:lvl w:ilvl="2" w:tplc="0419001B">
      <w:start w:val="1"/>
      <w:numFmt w:val="lowerRoman"/>
      <w:lvlText w:val="%3."/>
      <w:lvlJc w:val="right"/>
      <w:pPr>
        <w:ind w:left="3840" w:hanging="180"/>
      </w:pPr>
    </w:lvl>
    <w:lvl w:ilvl="3" w:tplc="0419000F">
      <w:start w:val="1"/>
      <w:numFmt w:val="decimal"/>
      <w:lvlText w:val="%4."/>
      <w:lvlJc w:val="left"/>
      <w:pPr>
        <w:ind w:left="4560" w:hanging="360"/>
      </w:pPr>
    </w:lvl>
    <w:lvl w:ilvl="4" w:tplc="04190019">
      <w:start w:val="1"/>
      <w:numFmt w:val="lowerLetter"/>
      <w:lvlText w:val="%5."/>
      <w:lvlJc w:val="left"/>
      <w:pPr>
        <w:ind w:left="5280" w:hanging="360"/>
      </w:pPr>
    </w:lvl>
    <w:lvl w:ilvl="5" w:tplc="0419001B">
      <w:start w:val="1"/>
      <w:numFmt w:val="lowerRoman"/>
      <w:lvlText w:val="%6."/>
      <w:lvlJc w:val="right"/>
      <w:pPr>
        <w:ind w:left="6000" w:hanging="180"/>
      </w:pPr>
    </w:lvl>
    <w:lvl w:ilvl="6" w:tplc="0419000F">
      <w:start w:val="1"/>
      <w:numFmt w:val="decimal"/>
      <w:lvlText w:val="%7."/>
      <w:lvlJc w:val="left"/>
      <w:pPr>
        <w:ind w:left="6720" w:hanging="360"/>
      </w:pPr>
    </w:lvl>
    <w:lvl w:ilvl="7" w:tplc="04190019">
      <w:start w:val="1"/>
      <w:numFmt w:val="lowerLetter"/>
      <w:lvlText w:val="%8."/>
      <w:lvlJc w:val="left"/>
      <w:pPr>
        <w:ind w:left="7440" w:hanging="360"/>
      </w:pPr>
    </w:lvl>
    <w:lvl w:ilvl="8" w:tplc="0419001B">
      <w:start w:val="1"/>
      <w:numFmt w:val="lowerRoman"/>
      <w:lvlText w:val="%9."/>
      <w:lvlJc w:val="right"/>
      <w:pPr>
        <w:ind w:left="8160" w:hanging="180"/>
      </w:pPr>
    </w:lvl>
  </w:abstractNum>
  <w:abstractNum w:abstractNumId="63" w15:restartNumberingAfterBreak="0">
    <w:nsid w:val="3DBE67D3"/>
    <w:multiLevelType w:val="hybridMultilevel"/>
    <w:tmpl w:val="620499E4"/>
    <w:lvl w:ilvl="0" w:tplc="0419000F">
      <w:start w:val="7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4B227FC"/>
    <w:multiLevelType w:val="hybridMultilevel"/>
    <w:tmpl w:val="C85AC78C"/>
    <w:lvl w:ilvl="0" w:tplc="F0B4ACB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BE00CAD"/>
    <w:multiLevelType w:val="hybridMultilevel"/>
    <w:tmpl w:val="56069B36"/>
    <w:lvl w:ilvl="0" w:tplc="E932A4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 w15:restartNumberingAfterBreak="0">
    <w:nsid w:val="4EF43904"/>
    <w:multiLevelType w:val="hybridMultilevel"/>
    <w:tmpl w:val="6366A680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0482DE6"/>
    <w:multiLevelType w:val="hybridMultilevel"/>
    <w:tmpl w:val="1324A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19D461A"/>
    <w:multiLevelType w:val="hybridMultilevel"/>
    <w:tmpl w:val="0E38F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77E4614"/>
    <w:multiLevelType w:val="hybridMultilevel"/>
    <w:tmpl w:val="21D09A36"/>
    <w:lvl w:ilvl="0" w:tplc="12DE1E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0" w15:restartNumberingAfterBreak="0">
    <w:nsid w:val="6CDE413D"/>
    <w:multiLevelType w:val="hybridMultilevel"/>
    <w:tmpl w:val="FF62E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2032699"/>
    <w:multiLevelType w:val="hybridMultilevel"/>
    <w:tmpl w:val="BF8A83D4"/>
    <w:lvl w:ilvl="0" w:tplc="ADE852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 w15:restartNumberingAfterBreak="0">
    <w:nsid w:val="73D46B70"/>
    <w:multiLevelType w:val="hybridMultilevel"/>
    <w:tmpl w:val="E1A62E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4330681"/>
    <w:multiLevelType w:val="hybridMultilevel"/>
    <w:tmpl w:val="302A2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45A01CE"/>
    <w:multiLevelType w:val="hybridMultilevel"/>
    <w:tmpl w:val="2008172A"/>
    <w:lvl w:ilvl="0" w:tplc="EDFA450A">
      <w:start w:val="79"/>
      <w:numFmt w:val="decimal"/>
      <w:lvlText w:val="%1."/>
      <w:lvlJc w:val="left"/>
      <w:pPr>
        <w:ind w:left="-180" w:hanging="360"/>
      </w:pPr>
    </w:lvl>
    <w:lvl w:ilvl="1" w:tplc="04190019">
      <w:start w:val="1"/>
      <w:numFmt w:val="lowerLetter"/>
      <w:lvlText w:val="%2."/>
      <w:lvlJc w:val="left"/>
      <w:pPr>
        <w:ind w:left="540" w:hanging="360"/>
      </w:pPr>
    </w:lvl>
    <w:lvl w:ilvl="2" w:tplc="0419001B">
      <w:start w:val="1"/>
      <w:numFmt w:val="lowerRoman"/>
      <w:lvlText w:val="%3."/>
      <w:lvlJc w:val="right"/>
      <w:pPr>
        <w:ind w:left="1260" w:hanging="180"/>
      </w:pPr>
    </w:lvl>
    <w:lvl w:ilvl="3" w:tplc="0419000F">
      <w:start w:val="1"/>
      <w:numFmt w:val="decimal"/>
      <w:lvlText w:val="%4."/>
      <w:lvlJc w:val="left"/>
      <w:pPr>
        <w:ind w:left="1980" w:hanging="360"/>
      </w:pPr>
    </w:lvl>
    <w:lvl w:ilvl="4" w:tplc="04190019">
      <w:start w:val="1"/>
      <w:numFmt w:val="lowerLetter"/>
      <w:lvlText w:val="%5."/>
      <w:lvlJc w:val="left"/>
      <w:pPr>
        <w:ind w:left="2700" w:hanging="360"/>
      </w:pPr>
    </w:lvl>
    <w:lvl w:ilvl="5" w:tplc="0419001B">
      <w:start w:val="1"/>
      <w:numFmt w:val="lowerRoman"/>
      <w:lvlText w:val="%6."/>
      <w:lvlJc w:val="right"/>
      <w:pPr>
        <w:ind w:left="3420" w:hanging="180"/>
      </w:pPr>
    </w:lvl>
    <w:lvl w:ilvl="6" w:tplc="0419000F">
      <w:start w:val="1"/>
      <w:numFmt w:val="decimal"/>
      <w:lvlText w:val="%7."/>
      <w:lvlJc w:val="left"/>
      <w:pPr>
        <w:ind w:left="4140" w:hanging="360"/>
      </w:pPr>
    </w:lvl>
    <w:lvl w:ilvl="7" w:tplc="04190019">
      <w:start w:val="1"/>
      <w:numFmt w:val="lowerLetter"/>
      <w:lvlText w:val="%8."/>
      <w:lvlJc w:val="left"/>
      <w:pPr>
        <w:ind w:left="4860" w:hanging="360"/>
      </w:pPr>
    </w:lvl>
    <w:lvl w:ilvl="8" w:tplc="0419001B">
      <w:start w:val="1"/>
      <w:numFmt w:val="lowerRoman"/>
      <w:lvlText w:val="%9."/>
      <w:lvlJc w:val="right"/>
      <w:pPr>
        <w:ind w:left="5580" w:hanging="180"/>
      </w:pPr>
    </w:lvl>
  </w:abstractNum>
  <w:abstractNum w:abstractNumId="75" w15:restartNumberingAfterBreak="0">
    <w:nsid w:val="79C2520C"/>
    <w:multiLevelType w:val="hybridMultilevel"/>
    <w:tmpl w:val="4544AAD0"/>
    <w:lvl w:ilvl="0" w:tplc="EB7E06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 w15:restartNumberingAfterBreak="0">
    <w:nsid w:val="7C0810C6"/>
    <w:multiLevelType w:val="hybridMultilevel"/>
    <w:tmpl w:val="0FFC8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1"/>
  </w:num>
  <w:num w:numId="2">
    <w:abstractNumId w:val="2"/>
    <w:lvlOverride w:ilvl="0">
      <w:startOverride w:val="1"/>
    </w:lvlOverride>
  </w:num>
  <w:num w:numId="3">
    <w:abstractNumId w:val="73"/>
  </w:num>
  <w:num w:numId="4">
    <w:abstractNumId w:val="58"/>
  </w:num>
  <w:num w:numId="5">
    <w:abstractNumId w:val="69"/>
  </w:num>
  <w:num w:numId="6">
    <w:abstractNumId w:val="56"/>
  </w:num>
  <w:num w:numId="7">
    <w:abstractNumId w:val="65"/>
  </w:num>
  <w:num w:numId="8">
    <w:abstractNumId w:val="60"/>
  </w:num>
  <w:num w:numId="9">
    <w:abstractNumId w:val="75"/>
  </w:num>
  <w:num w:numId="10">
    <w:abstractNumId w:val="71"/>
  </w:num>
  <w:num w:numId="11">
    <w:abstractNumId w:val="76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13">
    <w:abstractNumId w:val="17"/>
    <w:lvlOverride w:ilvl="0">
      <w:startOverride w:val="1"/>
    </w:lvlOverride>
    <w:lvlOverride w:ilvl="1">
      <w:startOverride w:val="7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</w:num>
  <w:num w:numId="16">
    <w:abstractNumId w:val="34"/>
    <w:lvlOverride w:ilvl="0">
      <w:startOverride w:val="1"/>
    </w:lvlOverride>
  </w:num>
  <w:num w:numId="17">
    <w:abstractNumId w:val="22"/>
    <w:lvlOverride w:ilvl="0">
      <w:startOverride w:val="1"/>
    </w:lvlOverride>
  </w:num>
  <w:num w:numId="18">
    <w:abstractNumId w:val="19"/>
    <w:lvlOverride w:ilvl="0">
      <w:startOverride w:val="1"/>
    </w:lvlOverride>
  </w:num>
  <w:num w:numId="19">
    <w:abstractNumId w:val="5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  <w:lvlOverride w:ilvl="0">
      <w:startOverride w:val="1"/>
    </w:lvlOverride>
  </w:num>
  <w:num w:numId="21">
    <w:abstractNumId w:val="32"/>
    <w:lvlOverride w:ilvl="0">
      <w:startOverride w:val="1"/>
    </w:lvlOverride>
  </w:num>
  <w:num w:numId="22">
    <w:abstractNumId w:val="10"/>
    <w:lvlOverride w:ilvl="0">
      <w:startOverride w:val="1"/>
    </w:lvlOverride>
  </w:num>
  <w:num w:numId="2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</w:num>
  <w:num w:numId="25">
    <w:abstractNumId w:val="9"/>
    <w:lvlOverride w:ilvl="0">
      <w:startOverride w:val="1"/>
    </w:lvlOverride>
  </w:num>
  <w:num w:numId="26">
    <w:abstractNumId w:val="29"/>
    <w:lvlOverride w:ilvl="0">
      <w:startOverride w:val="1"/>
    </w:lvlOverride>
  </w:num>
  <w:num w:numId="27">
    <w:abstractNumId w:val="15"/>
    <w:lvlOverride w:ilvl="0">
      <w:startOverride w:val="1"/>
    </w:lvlOverride>
  </w:num>
  <w:num w:numId="28">
    <w:abstractNumId w:val="31"/>
    <w:lvlOverride w:ilvl="0">
      <w:startOverride w:val="1"/>
    </w:lvlOverride>
  </w:num>
  <w:num w:numId="29">
    <w:abstractNumId w:val="25"/>
    <w:lvlOverride w:ilvl="0">
      <w:startOverride w:val="1"/>
    </w:lvlOverride>
  </w:num>
  <w:num w:numId="30">
    <w:abstractNumId w:val="3"/>
    <w:lvlOverride w:ilvl="0">
      <w:startOverride w:val="1"/>
    </w:lvlOverride>
  </w:num>
  <w:num w:numId="31">
    <w:abstractNumId w:val="28"/>
    <w:lvlOverride w:ilvl="0">
      <w:startOverride w:val="1"/>
    </w:lvlOverride>
  </w:num>
  <w:num w:numId="32">
    <w:abstractNumId w:val="6"/>
    <w:lvlOverride w:ilvl="0">
      <w:startOverride w:val="1"/>
    </w:lvlOverride>
  </w:num>
  <w:num w:numId="33">
    <w:abstractNumId w:val="35"/>
    <w:lvlOverride w:ilvl="0">
      <w:startOverride w:val="1"/>
    </w:lvlOverride>
  </w:num>
  <w:num w:numId="34">
    <w:abstractNumId w:val="30"/>
    <w:lvlOverride w:ilvl="0">
      <w:startOverride w:val="1"/>
    </w:lvlOverride>
  </w:num>
  <w:num w:numId="35">
    <w:abstractNumId w:val="23"/>
    <w:lvlOverride w:ilvl="0">
      <w:startOverride w:val="1"/>
    </w:lvlOverride>
  </w:num>
  <w:num w:numId="36">
    <w:abstractNumId w:val="24"/>
    <w:lvlOverride w:ilvl="0">
      <w:startOverride w:val="1"/>
    </w:lvlOverride>
  </w:num>
  <w:num w:numId="37">
    <w:abstractNumId w:val="12"/>
    <w:lvlOverride w:ilvl="0">
      <w:startOverride w:val="1"/>
    </w:lvlOverride>
  </w:num>
  <w:num w:numId="38">
    <w:abstractNumId w:val="8"/>
    <w:lvlOverride w:ilvl="0">
      <w:startOverride w:val="1"/>
    </w:lvlOverride>
  </w:num>
  <w:num w:numId="39">
    <w:abstractNumId w:val="11"/>
    <w:lvlOverride w:ilvl="0">
      <w:startOverride w:val="1"/>
    </w:lvlOverride>
  </w:num>
  <w:num w:numId="40">
    <w:abstractNumId w:val="1"/>
    <w:lvlOverride w:ilvl="0">
      <w:startOverride w:val="10"/>
    </w:lvlOverride>
  </w:num>
  <w:num w:numId="41">
    <w:abstractNumId w:val="33"/>
    <w:lvlOverride w:ilvl="0">
      <w:startOverride w:val="1"/>
    </w:lvlOverride>
  </w:num>
  <w:num w:numId="42">
    <w:abstractNumId w:val="20"/>
    <w:lvlOverride w:ilvl="0">
      <w:startOverride w:val="1"/>
    </w:lvlOverride>
  </w:num>
  <w:num w:numId="43">
    <w:abstractNumId w:val="21"/>
    <w:lvlOverride w:ilvl="0">
      <w:startOverride w:val="1"/>
    </w:lvlOverride>
  </w:num>
  <w:num w:numId="44">
    <w:abstractNumId w:val="14"/>
    <w:lvlOverride w:ilvl="0">
      <w:startOverride w:val="1"/>
    </w:lvlOverride>
  </w:num>
  <w:num w:numId="45">
    <w:abstractNumId w:val="27"/>
    <w:lvlOverride w:ilvl="0">
      <w:startOverride w:val="2"/>
    </w:lvlOverride>
  </w:num>
  <w:num w:numId="46">
    <w:abstractNumId w:val="16"/>
    <w:lvlOverride w:ilvl="0">
      <w:startOverride w:val="5"/>
    </w:lvlOverride>
  </w:num>
  <w:num w:numId="47">
    <w:abstractNumId w:val="5"/>
    <w:lvlOverride w:ilvl="0">
      <w:startOverride w:val="1"/>
    </w:lvlOverride>
  </w:num>
  <w:num w:numId="48">
    <w:abstractNumId w:val="13"/>
    <w:lvlOverride w:ilvl="0">
      <w:startOverride w:val="1"/>
    </w:lvlOverride>
  </w:num>
  <w:num w:numId="49">
    <w:abstractNumId w:val="37"/>
    <w:lvlOverride w:ilvl="0">
      <w:startOverride w:val="1"/>
    </w:lvlOverride>
  </w:num>
  <w:num w:numId="5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9"/>
    <w:lvlOverride w:ilvl="0">
      <w:startOverride w:val="5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0"/>
    <w:lvlOverride w:ilvl="0">
      <w:startOverride w:val="1"/>
    </w:lvlOverride>
  </w:num>
  <w:num w:numId="54">
    <w:abstractNumId w:val="41"/>
    <w:lvlOverride w:ilvl="0">
      <w:startOverride w:val="1"/>
    </w:lvlOverride>
  </w:num>
  <w:num w:numId="55">
    <w:abstractNumId w:val="42"/>
    <w:lvlOverride w:ilvl="0">
      <w:startOverride w:val="1"/>
    </w:lvlOverride>
  </w:num>
  <w:num w:numId="5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4"/>
    <w:lvlOverride w:ilvl="0">
      <w:startOverride w:val="1"/>
    </w:lvlOverride>
  </w:num>
  <w:num w:numId="5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6"/>
    <w:lvlOverride w:ilvl="0">
      <w:startOverride w:val="1"/>
    </w:lvlOverride>
  </w:num>
  <w:num w:numId="6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49"/>
    <w:lvlOverride w:ilvl="0">
      <w:startOverride w:val="1"/>
    </w:lvlOverride>
  </w:num>
  <w:num w:numId="63">
    <w:abstractNumId w:val="50"/>
    <w:lvlOverride w:ilvl="0">
      <w:startOverride w:val="1"/>
    </w:lvlOverride>
  </w:num>
  <w:num w:numId="6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3"/>
    <w:lvlOverride w:ilvl="0">
      <w:startOverride w:val="7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74"/>
    <w:lvlOverride w:ilvl="0">
      <w:startOverride w:val="7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36"/>
    <w:lvlOverride w:ilvl="0">
      <w:startOverride w:val="1"/>
    </w:lvlOverride>
  </w:num>
  <w:num w:numId="7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72"/>
  </w:num>
  <w:num w:numId="73">
    <w:abstractNumId w:val="64"/>
  </w:num>
  <w:num w:numId="74">
    <w:abstractNumId w:val="57"/>
  </w:num>
  <w:num w:numId="75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70"/>
  </w:num>
  <w:num w:numId="7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05417"/>
    <w:rsid w:val="00014EFF"/>
    <w:rsid w:val="0002396F"/>
    <w:rsid w:val="000273A5"/>
    <w:rsid w:val="000468B9"/>
    <w:rsid w:val="000913C9"/>
    <w:rsid w:val="0009347A"/>
    <w:rsid w:val="00093904"/>
    <w:rsid w:val="000A0E4B"/>
    <w:rsid w:val="000D118C"/>
    <w:rsid w:val="000D3546"/>
    <w:rsid w:val="000D6E51"/>
    <w:rsid w:val="000F06D8"/>
    <w:rsid w:val="000F4A49"/>
    <w:rsid w:val="00101EEE"/>
    <w:rsid w:val="00121365"/>
    <w:rsid w:val="001261B4"/>
    <w:rsid w:val="001316B0"/>
    <w:rsid w:val="001512F7"/>
    <w:rsid w:val="00185B4A"/>
    <w:rsid w:val="00191BC5"/>
    <w:rsid w:val="001A6760"/>
    <w:rsid w:val="001B1085"/>
    <w:rsid w:val="001B1B93"/>
    <w:rsid w:val="001E2A63"/>
    <w:rsid w:val="001F598F"/>
    <w:rsid w:val="00203207"/>
    <w:rsid w:val="00244ABD"/>
    <w:rsid w:val="00255851"/>
    <w:rsid w:val="00255F7E"/>
    <w:rsid w:val="002703DE"/>
    <w:rsid w:val="0029719B"/>
    <w:rsid w:val="002A7844"/>
    <w:rsid w:val="002B65A0"/>
    <w:rsid w:val="002C6B6E"/>
    <w:rsid w:val="002F45B6"/>
    <w:rsid w:val="002F792C"/>
    <w:rsid w:val="00310A09"/>
    <w:rsid w:val="003209FA"/>
    <w:rsid w:val="00333705"/>
    <w:rsid w:val="0036091C"/>
    <w:rsid w:val="003649BE"/>
    <w:rsid w:val="003761D3"/>
    <w:rsid w:val="003A759E"/>
    <w:rsid w:val="003F3B28"/>
    <w:rsid w:val="003F4AD4"/>
    <w:rsid w:val="00414148"/>
    <w:rsid w:val="00427346"/>
    <w:rsid w:val="00432909"/>
    <w:rsid w:val="00433D25"/>
    <w:rsid w:val="0045530C"/>
    <w:rsid w:val="004B170E"/>
    <w:rsid w:val="004B7FAD"/>
    <w:rsid w:val="004C60CE"/>
    <w:rsid w:val="004F73A9"/>
    <w:rsid w:val="004F7FF2"/>
    <w:rsid w:val="005111CC"/>
    <w:rsid w:val="0052030E"/>
    <w:rsid w:val="005514F0"/>
    <w:rsid w:val="00573432"/>
    <w:rsid w:val="00583DA9"/>
    <w:rsid w:val="005A6E93"/>
    <w:rsid w:val="00660C65"/>
    <w:rsid w:val="006A66D1"/>
    <w:rsid w:val="006C0EBF"/>
    <w:rsid w:val="006D0B69"/>
    <w:rsid w:val="006E7134"/>
    <w:rsid w:val="00700B73"/>
    <w:rsid w:val="00741083"/>
    <w:rsid w:val="0074310D"/>
    <w:rsid w:val="00744D4D"/>
    <w:rsid w:val="007463A0"/>
    <w:rsid w:val="007758CE"/>
    <w:rsid w:val="0077621A"/>
    <w:rsid w:val="007817BE"/>
    <w:rsid w:val="007836DD"/>
    <w:rsid w:val="00791EC4"/>
    <w:rsid w:val="00795108"/>
    <w:rsid w:val="007A4219"/>
    <w:rsid w:val="007D60BF"/>
    <w:rsid w:val="007F79CD"/>
    <w:rsid w:val="008401F6"/>
    <w:rsid w:val="008415A1"/>
    <w:rsid w:val="008448C5"/>
    <w:rsid w:val="00886E3A"/>
    <w:rsid w:val="008A7054"/>
    <w:rsid w:val="008B26C9"/>
    <w:rsid w:val="008C6AE4"/>
    <w:rsid w:val="008D1C96"/>
    <w:rsid w:val="008F106A"/>
    <w:rsid w:val="00905417"/>
    <w:rsid w:val="00906941"/>
    <w:rsid w:val="00924430"/>
    <w:rsid w:val="00967FFD"/>
    <w:rsid w:val="009729C8"/>
    <w:rsid w:val="009778BC"/>
    <w:rsid w:val="009A0443"/>
    <w:rsid w:val="009B348B"/>
    <w:rsid w:val="00A325A3"/>
    <w:rsid w:val="00A37C10"/>
    <w:rsid w:val="00A50A92"/>
    <w:rsid w:val="00A65483"/>
    <w:rsid w:val="00A66FF3"/>
    <w:rsid w:val="00A77400"/>
    <w:rsid w:val="00A90487"/>
    <w:rsid w:val="00A91162"/>
    <w:rsid w:val="00AA7B0A"/>
    <w:rsid w:val="00AC1527"/>
    <w:rsid w:val="00AF0A03"/>
    <w:rsid w:val="00AF1C48"/>
    <w:rsid w:val="00AF7766"/>
    <w:rsid w:val="00B02B3E"/>
    <w:rsid w:val="00B04767"/>
    <w:rsid w:val="00B07DA4"/>
    <w:rsid w:val="00B10CB0"/>
    <w:rsid w:val="00B340A4"/>
    <w:rsid w:val="00B431A6"/>
    <w:rsid w:val="00B652F3"/>
    <w:rsid w:val="00B661AD"/>
    <w:rsid w:val="00BC0583"/>
    <w:rsid w:val="00BD24F3"/>
    <w:rsid w:val="00BD3EE5"/>
    <w:rsid w:val="00C144CE"/>
    <w:rsid w:val="00C23E20"/>
    <w:rsid w:val="00C25E9F"/>
    <w:rsid w:val="00C35146"/>
    <w:rsid w:val="00C65081"/>
    <w:rsid w:val="00C65BDF"/>
    <w:rsid w:val="00C868B3"/>
    <w:rsid w:val="00CD0737"/>
    <w:rsid w:val="00CD1DA2"/>
    <w:rsid w:val="00CF57CF"/>
    <w:rsid w:val="00CF732C"/>
    <w:rsid w:val="00D00F67"/>
    <w:rsid w:val="00D021A7"/>
    <w:rsid w:val="00D05BED"/>
    <w:rsid w:val="00D11E62"/>
    <w:rsid w:val="00D15EE7"/>
    <w:rsid w:val="00D20051"/>
    <w:rsid w:val="00D230C7"/>
    <w:rsid w:val="00D43403"/>
    <w:rsid w:val="00D458D3"/>
    <w:rsid w:val="00D54DF5"/>
    <w:rsid w:val="00D55931"/>
    <w:rsid w:val="00D63073"/>
    <w:rsid w:val="00D83952"/>
    <w:rsid w:val="00D86577"/>
    <w:rsid w:val="00E016E4"/>
    <w:rsid w:val="00E11C3B"/>
    <w:rsid w:val="00E140F7"/>
    <w:rsid w:val="00E1549E"/>
    <w:rsid w:val="00E30D1B"/>
    <w:rsid w:val="00E35189"/>
    <w:rsid w:val="00E74251"/>
    <w:rsid w:val="00E74446"/>
    <w:rsid w:val="00E948EB"/>
    <w:rsid w:val="00EB3819"/>
    <w:rsid w:val="00EF294D"/>
    <w:rsid w:val="00F117E5"/>
    <w:rsid w:val="00F52A24"/>
    <w:rsid w:val="00F71820"/>
    <w:rsid w:val="00F862B1"/>
    <w:rsid w:val="00F935F4"/>
    <w:rsid w:val="00FA1DFF"/>
    <w:rsid w:val="00FB0F7C"/>
    <w:rsid w:val="00FB5787"/>
    <w:rsid w:val="00FC24FE"/>
    <w:rsid w:val="00FC3E8B"/>
    <w:rsid w:val="00FD54F2"/>
    <w:rsid w:val="00FE1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832A33-DF0F-419A-ACE5-6148519D2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5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23E20"/>
    <w:pPr>
      <w:keepNext/>
      <w:shd w:val="clear" w:color="auto" w:fill="FFFFFF"/>
      <w:autoSpaceDN/>
      <w:adjustRightInd/>
      <w:spacing w:before="413" w:line="413" w:lineRule="exact"/>
      <w:ind w:left="586"/>
      <w:outlineLvl w:val="0"/>
    </w:pPr>
    <w:rPr>
      <w:b/>
      <w:sz w:val="28"/>
      <w:lang w:eastAsia="ar-SA"/>
    </w:rPr>
  </w:style>
  <w:style w:type="paragraph" w:styleId="2">
    <w:name w:val="heading 2"/>
    <w:basedOn w:val="a"/>
    <w:next w:val="a"/>
    <w:link w:val="20"/>
    <w:qFormat/>
    <w:rsid w:val="00F935F4"/>
    <w:pPr>
      <w:keepNext/>
      <w:widowControl/>
      <w:numPr>
        <w:ilvl w:val="1"/>
        <w:numId w:val="11"/>
      </w:numPr>
      <w:autoSpaceDE/>
      <w:autoSpaceDN/>
      <w:adjustRightInd/>
      <w:jc w:val="center"/>
      <w:outlineLvl w:val="1"/>
    </w:pPr>
    <w:rPr>
      <w:b/>
      <w:sz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DA4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  <w:lang w:eastAsia="en-US"/>
    </w:rPr>
  </w:style>
  <w:style w:type="paragraph" w:styleId="7">
    <w:name w:val="heading 7"/>
    <w:basedOn w:val="a"/>
    <w:next w:val="a"/>
    <w:link w:val="70"/>
    <w:semiHidden/>
    <w:unhideWhenUsed/>
    <w:qFormat/>
    <w:rsid w:val="00C23E20"/>
    <w:pPr>
      <w:widowControl/>
      <w:autoSpaceDE/>
      <w:autoSpaceDN/>
      <w:adjustRightInd/>
      <w:spacing w:before="240" w:after="60"/>
      <w:outlineLvl w:val="6"/>
    </w:pPr>
    <w:rPr>
      <w:rFonts w:ascii="Calibri" w:hAnsi="Calibri"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C23E20"/>
    <w:pPr>
      <w:widowControl/>
      <w:tabs>
        <w:tab w:val="num" w:pos="1584"/>
      </w:tabs>
      <w:overflowPunct w:val="0"/>
      <w:autoSpaceDN/>
      <w:adjustRightInd/>
      <w:spacing w:before="240" w:after="60"/>
      <w:ind w:left="1584" w:hanging="1584"/>
      <w:outlineLvl w:val="8"/>
    </w:pPr>
    <w:rPr>
      <w:rFonts w:ascii="Cambria" w:hAnsi="Cambria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E1549E"/>
    <w:pPr>
      <w:ind w:left="720"/>
      <w:contextualSpacing/>
    </w:pPr>
    <w:rPr>
      <w:rFonts w:eastAsia="Calibri"/>
    </w:rPr>
  </w:style>
  <w:style w:type="paragraph" w:customStyle="1" w:styleId="Default">
    <w:name w:val="Default"/>
    <w:qFormat/>
    <w:rsid w:val="00E154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31">
    <w:name w:val="Body Text Indent 3"/>
    <w:basedOn w:val="a"/>
    <w:link w:val="32"/>
    <w:uiPriority w:val="99"/>
    <w:rsid w:val="00E1549E"/>
    <w:pPr>
      <w:widowControl/>
      <w:suppressAutoHyphens/>
      <w:overflowPunct w:val="0"/>
      <w:autoSpaceDN/>
      <w:adjustRightInd/>
      <w:spacing w:after="120"/>
      <w:ind w:left="283"/>
      <w:textAlignment w:val="baseline"/>
    </w:pPr>
    <w:rPr>
      <w:rFonts w:eastAsia="DejaVu Sans"/>
      <w:sz w:val="16"/>
      <w:szCs w:val="16"/>
      <w:lang w:eastAsia="zh-CN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E1549E"/>
    <w:rPr>
      <w:rFonts w:ascii="Times New Roman" w:eastAsia="DejaVu Sans" w:hAnsi="Times New Roman" w:cs="Times New Roman"/>
      <w:sz w:val="16"/>
      <w:szCs w:val="16"/>
      <w:lang w:eastAsia="zh-CN"/>
    </w:rPr>
  </w:style>
  <w:style w:type="paragraph" w:styleId="a3">
    <w:name w:val="List Paragraph"/>
    <w:basedOn w:val="a"/>
    <w:uiPriority w:val="34"/>
    <w:qFormat/>
    <w:rsid w:val="00E1549E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rsid w:val="00E30D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0">
    <w:name w:val="Основной текст с отступом 31"/>
    <w:basedOn w:val="a"/>
    <w:rsid w:val="007758CE"/>
    <w:pPr>
      <w:widowControl/>
      <w:overflowPunct w:val="0"/>
      <w:autoSpaceDN/>
      <w:adjustRightInd/>
      <w:spacing w:after="120"/>
      <w:ind w:left="283"/>
      <w:textAlignment w:val="baseline"/>
    </w:pPr>
    <w:rPr>
      <w:rFonts w:ascii="Courier New" w:hAnsi="Courier New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rsid w:val="00F935F4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C23E20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ar-SA"/>
    </w:rPr>
  </w:style>
  <w:style w:type="character" w:customStyle="1" w:styleId="70">
    <w:name w:val="Заголовок 7 Знак"/>
    <w:basedOn w:val="a0"/>
    <w:link w:val="7"/>
    <w:semiHidden/>
    <w:rsid w:val="00C23E20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semiHidden/>
    <w:rsid w:val="00C23E20"/>
    <w:rPr>
      <w:rFonts w:ascii="Cambria" w:eastAsia="Times New Roman" w:hAnsi="Cambria" w:cs="Times New Roman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C23E20"/>
  </w:style>
  <w:style w:type="character" w:styleId="a5">
    <w:name w:val="Hyperlink"/>
    <w:uiPriority w:val="99"/>
    <w:unhideWhenUsed/>
    <w:rsid w:val="00C23E2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C23E20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C23E2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footnote text"/>
    <w:basedOn w:val="a"/>
    <w:link w:val="a9"/>
    <w:semiHidden/>
    <w:unhideWhenUsed/>
    <w:rsid w:val="00C23E20"/>
    <w:pPr>
      <w:widowControl/>
      <w:autoSpaceDE/>
      <w:autoSpaceDN/>
      <w:adjustRightInd/>
    </w:pPr>
    <w:rPr>
      <w:lang w:eastAsia="ar-SA"/>
    </w:rPr>
  </w:style>
  <w:style w:type="character" w:customStyle="1" w:styleId="a9">
    <w:name w:val="Текст сноски Знак"/>
    <w:basedOn w:val="a0"/>
    <w:link w:val="a8"/>
    <w:semiHidden/>
    <w:rsid w:val="00C23E2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a">
    <w:name w:val="header"/>
    <w:basedOn w:val="a"/>
    <w:link w:val="ab"/>
    <w:uiPriority w:val="99"/>
    <w:semiHidden/>
    <w:unhideWhenUsed/>
    <w:rsid w:val="00C23E20"/>
    <w:pPr>
      <w:tabs>
        <w:tab w:val="center" w:pos="4153"/>
        <w:tab w:val="right" w:pos="8306"/>
      </w:tabs>
      <w:autoSpaceDN/>
      <w:adjustRightInd/>
    </w:pPr>
    <w:rPr>
      <w:lang w:eastAsia="ar-SA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C23E2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13"/>
    <w:uiPriority w:val="99"/>
    <w:semiHidden/>
    <w:unhideWhenUsed/>
    <w:rsid w:val="00C23E20"/>
    <w:pPr>
      <w:widowControl/>
      <w:tabs>
        <w:tab w:val="center" w:pos="4677"/>
        <w:tab w:val="right" w:pos="9355"/>
      </w:tabs>
      <w:overflowPunct w:val="0"/>
      <w:autoSpaceDN/>
      <w:adjustRightInd/>
    </w:pPr>
    <w:rPr>
      <w:rFonts w:ascii="Courier New" w:hAnsi="Courier New"/>
      <w:sz w:val="22"/>
      <w:lang w:eastAsia="ar-SA"/>
    </w:rPr>
  </w:style>
  <w:style w:type="character" w:customStyle="1" w:styleId="ad">
    <w:name w:val="Нижний колонтитул Знак"/>
    <w:basedOn w:val="a0"/>
    <w:uiPriority w:val="99"/>
    <w:semiHidden/>
    <w:rsid w:val="00C23E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ody Text"/>
    <w:basedOn w:val="a"/>
    <w:link w:val="af"/>
    <w:semiHidden/>
    <w:unhideWhenUsed/>
    <w:rsid w:val="00C23E20"/>
    <w:pPr>
      <w:widowControl/>
      <w:overflowPunct w:val="0"/>
      <w:autoSpaceDN/>
      <w:adjustRightInd/>
      <w:spacing w:after="120"/>
    </w:pPr>
    <w:rPr>
      <w:rFonts w:ascii="Courier New" w:hAnsi="Courier New"/>
      <w:sz w:val="22"/>
      <w:lang w:eastAsia="ar-SA"/>
    </w:rPr>
  </w:style>
  <w:style w:type="character" w:customStyle="1" w:styleId="af">
    <w:name w:val="Основной текст Знак"/>
    <w:basedOn w:val="a0"/>
    <w:link w:val="ae"/>
    <w:semiHidden/>
    <w:rsid w:val="00C23E20"/>
    <w:rPr>
      <w:rFonts w:ascii="Courier New" w:eastAsia="Times New Roman" w:hAnsi="Courier New" w:cs="Times New Roman"/>
      <w:szCs w:val="20"/>
      <w:lang w:eastAsia="ar-SA"/>
    </w:rPr>
  </w:style>
  <w:style w:type="paragraph" w:styleId="af0">
    <w:name w:val="List"/>
    <w:basedOn w:val="ae"/>
    <w:semiHidden/>
    <w:unhideWhenUsed/>
    <w:rsid w:val="00C23E20"/>
    <w:rPr>
      <w:rFonts w:cs="Tahoma"/>
    </w:rPr>
  </w:style>
  <w:style w:type="paragraph" w:styleId="af1">
    <w:name w:val="Subtitle"/>
    <w:basedOn w:val="a"/>
    <w:next w:val="a"/>
    <w:link w:val="af2"/>
    <w:qFormat/>
    <w:rsid w:val="00C23E20"/>
    <w:pPr>
      <w:widowControl/>
      <w:autoSpaceDE/>
      <w:autoSpaceDN/>
      <w:adjustRightInd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2">
    <w:name w:val="Подзаголовок Знак"/>
    <w:basedOn w:val="a0"/>
    <w:link w:val="af1"/>
    <w:rsid w:val="00C23E20"/>
    <w:rPr>
      <w:rFonts w:ascii="Cambria" w:eastAsia="Times New Roman" w:hAnsi="Cambria" w:cs="Times New Roman"/>
      <w:sz w:val="24"/>
      <w:szCs w:val="24"/>
      <w:lang w:eastAsia="ru-RU"/>
    </w:rPr>
  </w:style>
  <w:style w:type="paragraph" w:styleId="af3">
    <w:name w:val="Title"/>
    <w:basedOn w:val="a"/>
    <w:next w:val="af1"/>
    <w:link w:val="14"/>
    <w:qFormat/>
    <w:rsid w:val="00C23E20"/>
    <w:pPr>
      <w:widowControl/>
      <w:autoSpaceDE/>
      <w:autoSpaceDN/>
      <w:adjustRightInd/>
      <w:jc w:val="center"/>
    </w:pPr>
    <w:rPr>
      <w:b/>
      <w:sz w:val="28"/>
      <w:lang w:eastAsia="ar-SA"/>
    </w:rPr>
  </w:style>
  <w:style w:type="character" w:customStyle="1" w:styleId="af4">
    <w:name w:val="Название Знак"/>
    <w:basedOn w:val="a0"/>
    <w:rsid w:val="00C23E20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5">
    <w:name w:val="Body Text Indent"/>
    <w:basedOn w:val="a"/>
    <w:link w:val="af6"/>
    <w:semiHidden/>
    <w:unhideWhenUsed/>
    <w:rsid w:val="00C23E20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f6">
    <w:name w:val="Основной текст с отступом Знак"/>
    <w:basedOn w:val="a0"/>
    <w:link w:val="af5"/>
    <w:semiHidden/>
    <w:rsid w:val="00C23E2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10"/>
    <w:uiPriority w:val="99"/>
    <w:semiHidden/>
    <w:unhideWhenUsed/>
    <w:rsid w:val="00C23E20"/>
    <w:pPr>
      <w:widowControl/>
      <w:overflowPunct w:val="0"/>
      <w:autoSpaceDN/>
      <w:adjustRightInd/>
      <w:spacing w:after="120" w:line="480" w:lineRule="auto"/>
      <w:ind w:left="283"/>
    </w:pPr>
    <w:rPr>
      <w:rFonts w:ascii="Courier New" w:hAnsi="Courier New"/>
      <w:sz w:val="22"/>
      <w:lang w:eastAsia="ar-SA"/>
    </w:rPr>
  </w:style>
  <w:style w:type="character" w:customStyle="1" w:styleId="22">
    <w:name w:val="Основной текст с отступом 2 Знак"/>
    <w:basedOn w:val="a0"/>
    <w:uiPriority w:val="99"/>
    <w:semiHidden/>
    <w:rsid w:val="00C23E2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C23E20"/>
    <w:pPr>
      <w:widowControl/>
      <w:overflowPunct w:val="0"/>
      <w:autoSpaceDN/>
      <w:adjustRightInd/>
    </w:pPr>
    <w:rPr>
      <w:rFonts w:ascii="Tahoma" w:hAnsi="Tahoma" w:cs="Tahoma"/>
      <w:sz w:val="16"/>
      <w:szCs w:val="16"/>
      <w:lang w:eastAsia="ar-SA"/>
    </w:rPr>
  </w:style>
  <w:style w:type="character" w:customStyle="1" w:styleId="af8">
    <w:name w:val="Текст выноски Знак"/>
    <w:basedOn w:val="a0"/>
    <w:link w:val="af7"/>
    <w:uiPriority w:val="99"/>
    <w:semiHidden/>
    <w:rsid w:val="00C23E20"/>
    <w:rPr>
      <w:rFonts w:ascii="Tahoma" w:eastAsia="Times New Roman" w:hAnsi="Tahoma" w:cs="Tahoma"/>
      <w:sz w:val="16"/>
      <w:szCs w:val="16"/>
      <w:lang w:eastAsia="ar-SA"/>
    </w:rPr>
  </w:style>
  <w:style w:type="paragraph" w:styleId="af9">
    <w:name w:val="Revision"/>
    <w:semiHidden/>
    <w:rsid w:val="00C23E20"/>
    <w:pPr>
      <w:suppressAutoHyphens/>
      <w:spacing w:after="0" w:line="240" w:lineRule="auto"/>
    </w:pPr>
    <w:rPr>
      <w:rFonts w:ascii="Courier New" w:eastAsia="Arial" w:hAnsi="Courier New" w:cs="Times New Roman"/>
      <w:szCs w:val="20"/>
      <w:lang w:eastAsia="ar-SA"/>
    </w:rPr>
  </w:style>
  <w:style w:type="character" w:customStyle="1" w:styleId="afa">
    <w:name w:val="Основной текст_"/>
    <w:link w:val="33"/>
    <w:locked/>
    <w:rsid w:val="00C23E20"/>
    <w:rPr>
      <w:rFonts w:ascii="Times New Roman" w:eastAsia="Times New Roman" w:hAnsi="Times New Roman" w:cs="Times New Roman"/>
      <w:spacing w:val="1"/>
      <w:sz w:val="25"/>
      <w:szCs w:val="25"/>
      <w:shd w:val="clear" w:color="auto" w:fill="FFFFFF"/>
    </w:rPr>
  </w:style>
  <w:style w:type="paragraph" w:customStyle="1" w:styleId="33">
    <w:name w:val="Основной текст3"/>
    <w:basedOn w:val="a"/>
    <w:link w:val="afa"/>
    <w:rsid w:val="00C23E20"/>
    <w:pPr>
      <w:shd w:val="clear" w:color="auto" w:fill="FFFFFF"/>
      <w:autoSpaceDE/>
      <w:autoSpaceDN/>
      <w:adjustRightInd/>
      <w:spacing w:line="322" w:lineRule="exact"/>
      <w:jc w:val="center"/>
    </w:pPr>
    <w:rPr>
      <w:spacing w:val="1"/>
      <w:sz w:val="25"/>
      <w:szCs w:val="25"/>
      <w:lang w:eastAsia="en-US"/>
    </w:rPr>
  </w:style>
  <w:style w:type="character" w:customStyle="1" w:styleId="5">
    <w:name w:val="Основной текст (5)_"/>
    <w:link w:val="50"/>
    <w:locked/>
    <w:rsid w:val="00C23E20"/>
    <w:rPr>
      <w:rFonts w:ascii="Times New Roman" w:eastAsia="Times New Roman" w:hAnsi="Times New Roman" w:cs="Times New Roman"/>
      <w:i/>
      <w:iCs/>
      <w:spacing w:val="2"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23E20"/>
    <w:pPr>
      <w:shd w:val="clear" w:color="auto" w:fill="FFFFFF"/>
      <w:autoSpaceDE/>
      <w:autoSpaceDN/>
      <w:adjustRightInd/>
      <w:spacing w:line="322" w:lineRule="exact"/>
      <w:ind w:firstLine="560"/>
      <w:jc w:val="both"/>
    </w:pPr>
    <w:rPr>
      <w:i/>
      <w:iCs/>
      <w:spacing w:val="2"/>
      <w:sz w:val="25"/>
      <w:szCs w:val="25"/>
      <w:lang w:eastAsia="en-US"/>
    </w:rPr>
  </w:style>
  <w:style w:type="paragraph" w:customStyle="1" w:styleId="211">
    <w:name w:val="Основной текст с отступом 21"/>
    <w:basedOn w:val="a"/>
    <w:rsid w:val="00C23E20"/>
    <w:pPr>
      <w:widowControl/>
      <w:overflowPunct w:val="0"/>
      <w:autoSpaceDN/>
      <w:adjustRightInd/>
      <w:spacing w:after="120" w:line="480" w:lineRule="auto"/>
      <w:ind w:left="283"/>
    </w:pPr>
    <w:rPr>
      <w:rFonts w:ascii="Courier New" w:hAnsi="Courier New"/>
      <w:sz w:val="22"/>
      <w:lang w:eastAsia="ar-SA"/>
    </w:rPr>
  </w:style>
  <w:style w:type="paragraph" w:customStyle="1" w:styleId="article">
    <w:name w:val="article"/>
    <w:basedOn w:val="a"/>
    <w:uiPriority w:val="99"/>
    <w:rsid w:val="00C23E2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1KGK9">
    <w:name w:val="1KG=K9"/>
    <w:uiPriority w:val="99"/>
    <w:rsid w:val="00C23E20"/>
    <w:pPr>
      <w:widowControl w:val="0"/>
      <w:spacing w:after="0" w:line="240" w:lineRule="auto"/>
    </w:pPr>
    <w:rPr>
      <w:rFonts w:ascii="MS Sans Serif" w:eastAsia="Times New Roman" w:hAnsi="MS Sans Serif" w:cs="Times New Roman"/>
      <w:sz w:val="24"/>
      <w:szCs w:val="20"/>
      <w:lang w:eastAsia="ru-RU"/>
    </w:rPr>
  </w:style>
  <w:style w:type="paragraph" w:customStyle="1" w:styleId="afb">
    <w:name w:val="Заголовок"/>
    <w:basedOn w:val="a"/>
    <w:next w:val="ae"/>
    <w:rsid w:val="00C23E20"/>
    <w:pPr>
      <w:keepNext/>
      <w:widowControl/>
      <w:overflowPunct w:val="0"/>
      <w:autoSpaceDN/>
      <w:adjustRightInd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5">
    <w:name w:val="Название1"/>
    <w:basedOn w:val="a"/>
    <w:rsid w:val="00C23E20"/>
    <w:pPr>
      <w:widowControl/>
      <w:suppressLineNumbers/>
      <w:overflowPunct w:val="0"/>
      <w:autoSpaceDN/>
      <w:adjustRightInd/>
      <w:spacing w:before="120" w:after="120"/>
    </w:pPr>
    <w:rPr>
      <w:rFonts w:ascii="Courier New" w:hAnsi="Courier New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C23E20"/>
    <w:pPr>
      <w:widowControl/>
      <w:suppressLineNumbers/>
      <w:overflowPunct w:val="0"/>
      <w:autoSpaceDN/>
      <w:adjustRightInd/>
    </w:pPr>
    <w:rPr>
      <w:rFonts w:ascii="Courier New" w:hAnsi="Courier New" w:cs="Tahoma"/>
      <w:sz w:val="22"/>
      <w:lang w:eastAsia="ar-SA"/>
    </w:rPr>
  </w:style>
  <w:style w:type="paragraph" w:customStyle="1" w:styleId="212">
    <w:name w:val="Основной текст 21"/>
    <w:basedOn w:val="a"/>
    <w:rsid w:val="00C23E20"/>
    <w:pPr>
      <w:widowControl/>
      <w:overflowPunct w:val="0"/>
      <w:autoSpaceDN/>
      <w:adjustRightInd/>
      <w:spacing w:after="120" w:line="480" w:lineRule="auto"/>
    </w:pPr>
    <w:rPr>
      <w:rFonts w:ascii="Courier New" w:hAnsi="Courier New"/>
      <w:sz w:val="22"/>
      <w:lang w:eastAsia="ar-SA"/>
    </w:rPr>
  </w:style>
  <w:style w:type="paragraph" w:customStyle="1" w:styleId="afc">
    <w:name w:val="Содержимое таблицы"/>
    <w:basedOn w:val="a"/>
    <w:rsid w:val="00C23E20"/>
    <w:pPr>
      <w:widowControl/>
      <w:suppressLineNumbers/>
      <w:overflowPunct w:val="0"/>
      <w:autoSpaceDN/>
      <w:adjustRightInd/>
    </w:pPr>
    <w:rPr>
      <w:rFonts w:ascii="Courier New" w:hAnsi="Courier New"/>
      <w:sz w:val="22"/>
      <w:lang w:eastAsia="ar-SA"/>
    </w:rPr>
  </w:style>
  <w:style w:type="paragraph" w:customStyle="1" w:styleId="afd">
    <w:name w:val="Заголовок таблицы"/>
    <w:basedOn w:val="afc"/>
    <w:rsid w:val="00C23E20"/>
    <w:pPr>
      <w:jc w:val="center"/>
    </w:pPr>
    <w:rPr>
      <w:b/>
      <w:bCs/>
    </w:rPr>
  </w:style>
  <w:style w:type="paragraph" w:customStyle="1" w:styleId="afe">
    <w:name w:val="Содержимое врезки"/>
    <w:basedOn w:val="ae"/>
    <w:rsid w:val="00C23E20"/>
  </w:style>
  <w:style w:type="paragraph" w:customStyle="1" w:styleId="17">
    <w:name w:val="Основной текст1"/>
    <w:basedOn w:val="a"/>
    <w:rsid w:val="00C23E20"/>
    <w:pPr>
      <w:autoSpaceDE/>
      <w:autoSpaceDN/>
      <w:adjustRightInd/>
      <w:spacing w:line="298" w:lineRule="exact"/>
      <w:ind w:right="58"/>
      <w:jc w:val="center"/>
    </w:pPr>
    <w:rPr>
      <w:spacing w:val="-1"/>
      <w:sz w:val="24"/>
      <w:szCs w:val="24"/>
    </w:rPr>
  </w:style>
  <w:style w:type="character" w:customStyle="1" w:styleId="34">
    <w:name w:val="Подпись к картинке (3)_"/>
    <w:link w:val="35"/>
    <w:locked/>
    <w:rsid w:val="00C23E20"/>
    <w:rPr>
      <w:rFonts w:ascii="Times New Roman" w:eastAsia="Times New Roman" w:hAnsi="Times New Roman" w:cs="Times New Roman"/>
      <w:b/>
      <w:bCs/>
      <w:spacing w:val="-1"/>
      <w:sz w:val="16"/>
      <w:szCs w:val="16"/>
      <w:shd w:val="clear" w:color="auto" w:fill="FFFFFF"/>
      <w:lang w:val="en-US"/>
    </w:rPr>
  </w:style>
  <w:style w:type="paragraph" w:customStyle="1" w:styleId="35">
    <w:name w:val="Подпись к картинке (3)"/>
    <w:basedOn w:val="a"/>
    <w:link w:val="34"/>
    <w:rsid w:val="00C23E20"/>
    <w:pPr>
      <w:shd w:val="clear" w:color="auto" w:fill="FFFFFF"/>
      <w:autoSpaceDE/>
      <w:autoSpaceDN/>
      <w:adjustRightInd/>
      <w:spacing w:line="0" w:lineRule="atLeast"/>
    </w:pPr>
    <w:rPr>
      <w:b/>
      <w:bCs/>
      <w:spacing w:val="-1"/>
      <w:sz w:val="16"/>
      <w:szCs w:val="16"/>
      <w:lang w:val="en-US" w:eastAsia="en-US"/>
    </w:rPr>
  </w:style>
  <w:style w:type="character" w:customStyle="1" w:styleId="8">
    <w:name w:val="Заголовок №8_"/>
    <w:link w:val="80"/>
    <w:locked/>
    <w:rsid w:val="00C23E20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80">
    <w:name w:val="Заголовок №8"/>
    <w:basedOn w:val="a"/>
    <w:link w:val="8"/>
    <w:rsid w:val="00C23E20"/>
    <w:pPr>
      <w:shd w:val="clear" w:color="auto" w:fill="FFFFFF"/>
      <w:autoSpaceDE/>
      <w:autoSpaceDN/>
      <w:adjustRightInd/>
      <w:spacing w:before="240" w:after="240" w:line="0" w:lineRule="atLeast"/>
      <w:jc w:val="center"/>
      <w:outlineLvl w:val="7"/>
    </w:pPr>
    <w:rPr>
      <w:b/>
      <w:bCs/>
      <w:spacing w:val="2"/>
      <w:sz w:val="22"/>
      <w:szCs w:val="22"/>
      <w:lang w:eastAsia="en-US"/>
    </w:rPr>
  </w:style>
  <w:style w:type="character" w:customStyle="1" w:styleId="6">
    <w:name w:val="Основной текст (6)_"/>
    <w:link w:val="60"/>
    <w:locked/>
    <w:rsid w:val="00C23E20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23E20"/>
    <w:pPr>
      <w:shd w:val="clear" w:color="auto" w:fill="FFFFFF"/>
      <w:autoSpaceDE/>
      <w:autoSpaceDN/>
      <w:adjustRightInd/>
      <w:spacing w:before="420" w:line="298" w:lineRule="exact"/>
      <w:jc w:val="both"/>
    </w:pPr>
    <w:rPr>
      <w:i/>
      <w:iCs/>
      <w:spacing w:val="-2"/>
      <w:sz w:val="22"/>
      <w:szCs w:val="22"/>
      <w:lang w:eastAsia="en-US"/>
    </w:rPr>
  </w:style>
  <w:style w:type="character" w:customStyle="1" w:styleId="120">
    <w:name w:val="Заголовок №1 (2)_"/>
    <w:link w:val="121"/>
    <w:locked/>
    <w:rsid w:val="00C23E2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121">
    <w:name w:val="Заголовок №1 (2)"/>
    <w:basedOn w:val="a"/>
    <w:link w:val="120"/>
    <w:rsid w:val="00C23E20"/>
    <w:pPr>
      <w:shd w:val="clear" w:color="auto" w:fill="FFFFFF"/>
      <w:autoSpaceDE/>
      <w:autoSpaceDN/>
      <w:adjustRightInd/>
      <w:spacing w:before="4800" w:after="240" w:line="643" w:lineRule="exact"/>
      <w:jc w:val="center"/>
      <w:outlineLvl w:val="0"/>
    </w:pPr>
    <w:rPr>
      <w:b/>
      <w:bCs/>
      <w:sz w:val="25"/>
      <w:szCs w:val="25"/>
      <w:lang w:eastAsia="en-US"/>
    </w:rPr>
  </w:style>
  <w:style w:type="character" w:customStyle="1" w:styleId="23">
    <w:name w:val="Основной текст (2)_"/>
    <w:link w:val="24"/>
    <w:locked/>
    <w:rsid w:val="00C23E2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C23E20"/>
    <w:pPr>
      <w:shd w:val="clear" w:color="auto" w:fill="FFFFFF"/>
      <w:autoSpaceDE/>
      <w:autoSpaceDN/>
      <w:adjustRightInd/>
      <w:spacing w:before="600" w:after="900" w:line="322" w:lineRule="exact"/>
    </w:pPr>
    <w:rPr>
      <w:b/>
      <w:bCs/>
      <w:sz w:val="25"/>
      <w:szCs w:val="25"/>
      <w:lang w:eastAsia="en-US"/>
    </w:rPr>
  </w:style>
  <w:style w:type="character" w:customStyle="1" w:styleId="25">
    <w:name w:val="Заголовок №2_"/>
    <w:link w:val="26"/>
    <w:locked/>
    <w:rsid w:val="00C23E2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26">
    <w:name w:val="Заголовок №2"/>
    <w:basedOn w:val="a"/>
    <w:link w:val="25"/>
    <w:rsid w:val="00C23E20"/>
    <w:pPr>
      <w:shd w:val="clear" w:color="auto" w:fill="FFFFFF"/>
      <w:autoSpaceDE/>
      <w:autoSpaceDN/>
      <w:adjustRightInd/>
      <w:spacing w:line="322" w:lineRule="exact"/>
      <w:outlineLvl w:val="1"/>
    </w:pPr>
    <w:rPr>
      <w:b/>
      <w:bCs/>
      <w:sz w:val="25"/>
      <w:szCs w:val="25"/>
      <w:lang w:eastAsia="en-US"/>
    </w:rPr>
  </w:style>
  <w:style w:type="character" w:customStyle="1" w:styleId="0pt">
    <w:name w:val="Основной текст + Интервал 0 pt"/>
    <w:rsid w:val="00C23E20"/>
    <w:rPr>
      <w:rFonts w:ascii="Times New Roman" w:eastAsia="Times New Roman" w:hAnsi="Times New Roman" w:cs="Times New Roman" w:hint="default"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50pt">
    <w:name w:val="Основной текст (5) + Интервал 0 pt"/>
    <w:rsid w:val="00C23E20"/>
    <w:rPr>
      <w:rFonts w:ascii="Times New Roman" w:eastAsia="Times New Roman" w:hAnsi="Times New Roman" w:cs="Times New Roman" w:hint="default"/>
      <w:i/>
      <w:i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311">
    <w:name w:val="Основной текст с отступом 3 Знак1"/>
    <w:uiPriority w:val="99"/>
    <w:semiHidden/>
    <w:locked/>
    <w:rsid w:val="00C23E20"/>
    <w:rPr>
      <w:rFonts w:ascii="Courier New" w:eastAsia="Times New Roman" w:hAnsi="Courier New" w:cs="Times New Roman"/>
      <w:sz w:val="16"/>
      <w:szCs w:val="16"/>
      <w:lang w:eastAsia="ar-SA"/>
    </w:rPr>
  </w:style>
  <w:style w:type="character" w:customStyle="1" w:styleId="14">
    <w:name w:val="Название Знак1"/>
    <w:link w:val="af3"/>
    <w:locked/>
    <w:rsid w:val="00C23E20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13">
    <w:name w:val="Нижний колонтитул Знак1"/>
    <w:link w:val="ac"/>
    <w:uiPriority w:val="99"/>
    <w:semiHidden/>
    <w:locked/>
    <w:rsid w:val="00C23E20"/>
    <w:rPr>
      <w:rFonts w:ascii="Courier New" w:eastAsia="Times New Roman" w:hAnsi="Courier New" w:cs="Times New Roman"/>
      <w:szCs w:val="20"/>
      <w:lang w:eastAsia="ar-SA"/>
    </w:rPr>
  </w:style>
  <w:style w:type="character" w:customStyle="1" w:styleId="210">
    <w:name w:val="Основной текст с отступом 2 Знак1"/>
    <w:link w:val="21"/>
    <w:uiPriority w:val="99"/>
    <w:semiHidden/>
    <w:locked/>
    <w:rsid w:val="00C23E20"/>
    <w:rPr>
      <w:rFonts w:ascii="Courier New" w:eastAsia="Times New Roman" w:hAnsi="Courier New" w:cs="Times New Roman"/>
      <w:szCs w:val="20"/>
      <w:lang w:eastAsia="ar-SA"/>
    </w:rPr>
  </w:style>
  <w:style w:type="character" w:customStyle="1" w:styleId="WW8Num1z0">
    <w:name w:val="WW8Num1z0"/>
    <w:rsid w:val="00C23E20"/>
    <w:rPr>
      <w:rFonts w:ascii="Symbol" w:hAnsi="Symbol" w:hint="default"/>
      <w:sz w:val="22"/>
    </w:rPr>
  </w:style>
  <w:style w:type="character" w:customStyle="1" w:styleId="WW8Num2z0">
    <w:name w:val="WW8Num2z0"/>
    <w:rsid w:val="00C23E20"/>
    <w:rPr>
      <w:color w:val="000000"/>
    </w:rPr>
  </w:style>
  <w:style w:type="character" w:customStyle="1" w:styleId="WW8Num6z0">
    <w:name w:val="WW8Num6z0"/>
    <w:rsid w:val="00C23E20"/>
    <w:rPr>
      <w:rFonts w:ascii="Times New Roman" w:eastAsia="Times New Roman" w:hAnsi="Times New Roman" w:cs="Times New Roman" w:hint="default"/>
    </w:rPr>
  </w:style>
  <w:style w:type="character" w:customStyle="1" w:styleId="WW8Num10z0">
    <w:name w:val="WW8Num10z0"/>
    <w:rsid w:val="00C23E20"/>
    <w:rPr>
      <w:color w:val="000000"/>
    </w:rPr>
  </w:style>
  <w:style w:type="character" w:customStyle="1" w:styleId="WW8Num14z0">
    <w:name w:val="WW8Num14z0"/>
    <w:rsid w:val="00C23E20"/>
    <w:rPr>
      <w:rFonts w:ascii="Courier New" w:eastAsia="Times New Roman" w:hAnsi="Courier New" w:cs="Courier New" w:hint="default"/>
      <w:b w:val="0"/>
      <w:bCs w:val="0"/>
      <w:sz w:val="16"/>
    </w:rPr>
  </w:style>
  <w:style w:type="character" w:customStyle="1" w:styleId="WW8Num16z0">
    <w:name w:val="WW8Num16z0"/>
    <w:rsid w:val="00C23E20"/>
    <w:rPr>
      <w:rFonts w:ascii="Times New Roman" w:eastAsia="Times New Roman" w:hAnsi="Times New Roman" w:cs="Times New Roman" w:hint="default"/>
    </w:rPr>
  </w:style>
  <w:style w:type="character" w:customStyle="1" w:styleId="WW8Num17z0">
    <w:name w:val="WW8Num17z0"/>
    <w:rsid w:val="00C23E20"/>
    <w:rPr>
      <w:rFonts w:ascii="Times New Roman" w:eastAsia="Times New Roman" w:hAnsi="Times New Roman" w:cs="Times New Roman" w:hint="default"/>
      <w:b w:val="0"/>
      <w:bCs w:val="0"/>
      <w:sz w:val="22"/>
    </w:rPr>
  </w:style>
  <w:style w:type="character" w:customStyle="1" w:styleId="WW8Num22z0">
    <w:name w:val="WW8Num22z0"/>
    <w:rsid w:val="00C23E20"/>
    <w:rPr>
      <w:rFonts w:ascii="Times New Roman" w:hAnsi="Times New Roman" w:cs="Times New Roman" w:hint="default"/>
      <w:sz w:val="24"/>
    </w:rPr>
  </w:style>
  <w:style w:type="character" w:customStyle="1" w:styleId="WW8Num24z0">
    <w:name w:val="WW8Num24z0"/>
    <w:rsid w:val="00C23E20"/>
    <w:rPr>
      <w:rFonts w:ascii="Symbol" w:hAnsi="Symbol" w:hint="default"/>
    </w:rPr>
  </w:style>
  <w:style w:type="character" w:customStyle="1" w:styleId="WW8Num24z1">
    <w:name w:val="WW8Num24z1"/>
    <w:rsid w:val="00C23E20"/>
    <w:rPr>
      <w:rFonts w:ascii="Courier New" w:hAnsi="Courier New" w:cs="Courier New" w:hint="default"/>
    </w:rPr>
  </w:style>
  <w:style w:type="character" w:customStyle="1" w:styleId="WW8Num24z2">
    <w:name w:val="WW8Num24z2"/>
    <w:rsid w:val="00C23E20"/>
    <w:rPr>
      <w:rFonts w:ascii="Wingdings" w:hAnsi="Wingdings" w:hint="default"/>
    </w:rPr>
  </w:style>
  <w:style w:type="character" w:customStyle="1" w:styleId="WW8Num30z0">
    <w:name w:val="WW8Num30z0"/>
    <w:rsid w:val="00C23E20"/>
    <w:rPr>
      <w:rFonts w:ascii="Times New Roman" w:hAnsi="Times New Roman" w:cs="Times New Roman" w:hint="default"/>
      <w:sz w:val="24"/>
    </w:rPr>
  </w:style>
  <w:style w:type="character" w:customStyle="1" w:styleId="WW8Num35z0">
    <w:name w:val="WW8Num35z0"/>
    <w:rsid w:val="00C23E20"/>
    <w:rPr>
      <w:rFonts w:ascii="Times New Roman" w:eastAsia="Arial Unicode MS" w:hAnsi="Times New Roman" w:cs="Times New Roman" w:hint="default"/>
      <w:b/>
      <w:bCs w:val="0"/>
      <w:sz w:val="24"/>
    </w:rPr>
  </w:style>
  <w:style w:type="character" w:customStyle="1" w:styleId="WW8Num37z0">
    <w:name w:val="WW8Num37z0"/>
    <w:rsid w:val="00C23E20"/>
    <w:rPr>
      <w:rFonts w:ascii="Times New Roman" w:eastAsia="Times New Roman" w:hAnsi="Times New Roman" w:cs="Times New Roman" w:hint="default"/>
    </w:rPr>
  </w:style>
  <w:style w:type="character" w:customStyle="1" w:styleId="WW8Num43z0">
    <w:name w:val="WW8Num43z0"/>
    <w:rsid w:val="00C23E20"/>
    <w:rPr>
      <w:b/>
      <w:bCs w:val="0"/>
    </w:rPr>
  </w:style>
  <w:style w:type="character" w:customStyle="1" w:styleId="18">
    <w:name w:val="Основной шрифт абзаца1"/>
    <w:rsid w:val="00C23E20"/>
  </w:style>
  <w:style w:type="character" w:customStyle="1" w:styleId="aff">
    <w:name w:val="Символ сноски"/>
    <w:rsid w:val="00C23E20"/>
    <w:rPr>
      <w:vertAlign w:val="superscript"/>
    </w:rPr>
  </w:style>
  <w:style w:type="character" w:customStyle="1" w:styleId="27">
    <w:name w:val="Основной текст 2 Знак"/>
    <w:rsid w:val="00C23E20"/>
    <w:rPr>
      <w:rFonts w:ascii="Courier New" w:hAnsi="Courier New" w:cs="Courier New" w:hint="default"/>
      <w:sz w:val="22"/>
    </w:rPr>
  </w:style>
  <w:style w:type="character" w:customStyle="1" w:styleId="aff0">
    <w:name w:val="Основной текст + Полужирный"/>
    <w:aliases w:val="Интервал 0 pt"/>
    <w:rsid w:val="00C23E2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6">
    <w:name w:val="Основной текст (3)"/>
    <w:rsid w:val="00C23E2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2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31pt">
    <w:name w:val="Подпись к картинке (3) + Интервал 1 pt"/>
    <w:rsid w:val="00C23E20"/>
    <w:rPr>
      <w:rFonts w:ascii="Times New Roman" w:eastAsia="Times New Roman" w:hAnsi="Times New Roman" w:cs="Times New Roman" w:hint="default"/>
      <w:b/>
      <w:bCs/>
      <w:color w:val="000000"/>
      <w:spacing w:val="20"/>
      <w:w w:val="100"/>
      <w:position w:val="0"/>
      <w:sz w:val="16"/>
      <w:szCs w:val="16"/>
      <w:shd w:val="clear" w:color="auto" w:fill="FFFFFF"/>
      <w:lang w:val="en-US"/>
    </w:rPr>
  </w:style>
  <w:style w:type="character" w:customStyle="1" w:styleId="60pt">
    <w:name w:val="Основной текст (6) + Интервал 0 pt"/>
    <w:rsid w:val="00C23E20"/>
    <w:rPr>
      <w:rFonts w:ascii="Times New Roman" w:eastAsia="Times New Roman" w:hAnsi="Times New Roman" w:cs="Times New Roman" w:hint="default"/>
      <w:i/>
      <w:iCs/>
      <w:color w:val="000000"/>
      <w:spacing w:val="-5"/>
      <w:w w:val="100"/>
      <w:position w:val="0"/>
      <w:shd w:val="clear" w:color="auto" w:fill="FFFFFF"/>
      <w:lang w:val="ru-RU"/>
    </w:rPr>
  </w:style>
  <w:style w:type="character" w:customStyle="1" w:styleId="1213pt">
    <w:name w:val="Заголовок №1 (2) + 13 pt"/>
    <w:rsid w:val="00C23E2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51">
    <w:name w:val="Основной текст (5) + Не курсив"/>
    <w:rsid w:val="00C23E20"/>
    <w:rPr>
      <w:rFonts w:ascii="Times New Roman" w:eastAsia="Times New Roman" w:hAnsi="Times New Roman" w:cs="Times New Roman" w:hint="default"/>
      <w:i/>
      <w:iCs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213pt">
    <w:name w:val="Заголовок №2 + 13 pt"/>
    <w:rsid w:val="00C23E2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213pt0">
    <w:name w:val="Основной текст (2) + 13 pt"/>
    <w:rsid w:val="00C23E20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4">
    <w:name w:val="Основной текст (4)"/>
    <w:rsid w:val="00C23E20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1"/>
      <w:w w:val="100"/>
      <w:position w:val="0"/>
      <w:sz w:val="25"/>
      <w:szCs w:val="25"/>
      <w:u w:val="none"/>
      <w:effect w:val="none"/>
      <w:lang w:val="ru-RU"/>
    </w:rPr>
  </w:style>
  <w:style w:type="character" w:customStyle="1" w:styleId="apple-converted-space">
    <w:name w:val="apple-converted-space"/>
    <w:basedOn w:val="a0"/>
    <w:rsid w:val="00C23E20"/>
  </w:style>
  <w:style w:type="paragraph" w:styleId="aff1">
    <w:name w:val="No Spacing"/>
    <w:uiPriority w:val="1"/>
    <w:qFormat/>
    <w:rsid w:val="00E3518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0">
    <w:name w:val="Style10"/>
    <w:basedOn w:val="a"/>
    <w:uiPriority w:val="99"/>
    <w:rsid w:val="00E11C3B"/>
    <w:rPr>
      <w:sz w:val="24"/>
      <w:szCs w:val="24"/>
    </w:rPr>
  </w:style>
  <w:style w:type="paragraph" w:customStyle="1" w:styleId="312">
    <w:name w:val="Заголовок 31"/>
    <w:basedOn w:val="a"/>
    <w:next w:val="a"/>
    <w:uiPriority w:val="9"/>
    <w:semiHidden/>
    <w:unhideWhenUsed/>
    <w:qFormat/>
    <w:rsid w:val="00B07DA4"/>
    <w:pPr>
      <w:keepNext/>
      <w:keepLines/>
      <w:widowControl/>
      <w:autoSpaceDE/>
      <w:autoSpaceDN/>
      <w:adjustRightInd/>
      <w:spacing w:before="40" w:line="259" w:lineRule="auto"/>
      <w:outlineLvl w:val="2"/>
    </w:pPr>
    <w:rPr>
      <w:rFonts w:ascii="Calibri Light" w:hAnsi="Calibri Light"/>
      <w:color w:val="1F4D78"/>
      <w:sz w:val="24"/>
      <w:szCs w:val="24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B07DA4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313">
    <w:name w:val="Заголовок 3 Знак1"/>
    <w:basedOn w:val="a0"/>
    <w:uiPriority w:val="9"/>
    <w:semiHidden/>
    <w:rsid w:val="00B07D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95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30D7DF-29E5-41E9-AE85-520EAD9E3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1213</TotalTime>
  <Pages>7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Ивасева Елена Сергеевна</dc:creator>
  <cp:lastModifiedBy>Солтис Анастасия Владимировна</cp:lastModifiedBy>
  <cp:revision>69</cp:revision>
  <cp:lastPrinted>2023-12-15T08:02:00Z</cp:lastPrinted>
  <dcterms:created xsi:type="dcterms:W3CDTF">2019-04-16T12:29:00Z</dcterms:created>
  <dcterms:modified xsi:type="dcterms:W3CDTF">2023-12-15T08:02:00Z</dcterms:modified>
</cp:coreProperties>
</file>