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5211"/>
      </w:tblGrid>
      <w:tr w:rsidR="00B964C9" w:rsidRPr="00A64080" w14:paraId="69162589" w14:textId="77777777" w:rsidTr="009C3B6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CBC0F0" w14:textId="77777777" w:rsidR="00B964C9" w:rsidRPr="0061024E" w:rsidRDefault="00B964C9" w:rsidP="009C3B64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01B5B79E" w14:textId="01A1829A" w:rsidR="00B964C9" w:rsidRPr="00A64080" w:rsidRDefault="00B964C9" w:rsidP="00B964C9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  <w:t>ПРИЛОЖЕНИЕ № 1</w:t>
            </w:r>
          </w:p>
          <w:p w14:paraId="3351E8C3" w14:textId="77777777" w:rsidR="00B964C9" w:rsidRPr="00A64080" w:rsidRDefault="00B964C9" w:rsidP="00B964C9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</w:pPr>
          </w:p>
          <w:p w14:paraId="685B5BCE" w14:textId="77777777" w:rsidR="00B964C9" w:rsidRPr="00A64080" w:rsidRDefault="00B964C9" w:rsidP="00B964C9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</w:pPr>
            <w:r w:rsidRPr="00A64080"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  <w:t xml:space="preserve">распоряжением Министерства просвещения и воспитания </w:t>
            </w:r>
          </w:p>
          <w:p w14:paraId="13DDCBF3" w14:textId="77777777" w:rsidR="00B964C9" w:rsidRPr="00A64080" w:rsidRDefault="00B964C9" w:rsidP="00B964C9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</w:pPr>
            <w:r w:rsidRPr="00A64080"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  <w:t>Ульяновской области</w:t>
            </w:r>
          </w:p>
          <w:p w14:paraId="3EE5E226" w14:textId="77777777" w:rsidR="00B964C9" w:rsidRPr="00A64080" w:rsidRDefault="00B964C9" w:rsidP="00B964C9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</w:pPr>
            <w:r w:rsidRPr="00A64080"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  <w:t>от _______________ 20__г. № ____</w:t>
            </w:r>
          </w:p>
          <w:p w14:paraId="1421A07A" w14:textId="77777777" w:rsidR="00B964C9" w:rsidRPr="00A64080" w:rsidRDefault="00B964C9" w:rsidP="009C3B64">
            <w:pPr>
              <w:widowControl w:val="0"/>
              <w:jc w:val="center"/>
              <w:rPr>
                <w:rFonts w:ascii="PT Astra Serif" w:eastAsia="Arial Unicode MS" w:hAnsi="PT Astra Serif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0EE9B138" w14:textId="77777777" w:rsidR="00B964C9" w:rsidRDefault="00B964C9" w:rsidP="00B964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Положение об университетских предметных олимпиадах </w:t>
      </w:r>
    </w:p>
    <w:p w14:paraId="07D855AF" w14:textId="77777777" w:rsidR="00B964C9" w:rsidRDefault="00B964C9" w:rsidP="00B964C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86F3DBF" w14:textId="63B73E27" w:rsidR="00B964C9" w:rsidRDefault="00B964C9" w:rsidP="00B964C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b/>
          <w:sz w:val="28"/>
          <w:szCs w:val="28"/>
        </w:rPr>
        <w:t>Общие положения</w:t>
      </w:r>
    </w:p>
    <w:p w14:paraId="1C91E281" w14:textId="77777777" w:rsidR="00B964C9" w:rsidRPr="00B964C9" w:rsidRDefault="00B964C9" w:rsidP="00B964C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EA09EEE" w14:textId="77777777" w:rsidR="00B964C9" w:rsidRPr="00B964C9" w:rsidRDefault="00B964C9" w:rsidP="00B964C9">
      <w:pPr>
        <w:numPr>
          <w:ilvl w:val="1"/>
          <w:numId w:val="1"/>
        </w:numPr>
        <w:tabs>
          <w:tab w:val="left" w:pos="1210"/>
        </w:tabs>
        <w:spacing w:after="0" w:line="240" w:lineRule="auto"/>
        <w:ind w:left="0" w:right="4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Настоящее положение разработано в целях организации и проведения университетских предметных олимпиад (далее </w:t>
      </w:r>
      <w:r w:rsidRPr="00B964C9">
        <w:rPr>
          <w:rFonts w:ascii="Times New Roman" w:eastAsia="Times New Roman" w:hAnsi="Times New Roman" w:cs="Times New Roman"/>
          <w:sz w:val="28"/>
          <w:szCs w:val="28"/>
        </w:rPr>
        <w:t>˗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964C9">
        <w:rPr>
          <w:rFonts w:ascii="PT Astra Serif" w:eastAsia="Times New Roman" w:hAnsi="PT Astra Serif" w:cs="PT Astra Serif"/>
          <w:sz w:val="28"/>
          <w:szCs w:val="28"/>
        </w:rPr>
        <w:t>Олимпиада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).</w:t>
      </w:r>
    </w:p>
    <w:p w14:paraId="7AE45002" w14:textId="77777777" w:rsidR="00D04EF5" w:rsidRDefault="00B964C9" w:rsidP="00D04EF5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Настоящие условия определяют порядок организации и проведения Олимпиады,</w:t>
      </w:r>
      <w:r w:rsidRPr="00B964C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условия участия в Олимпиаде, порядок определения и награждения победителей и призеров.</w:t>
      </w:r>
    </w:p>
    <w:p w14:paraId="2D9E0076" w14:textId="7C9BAA61" w:rsidR="00B964C9" w:rsidRPr="00D04EF5" w:rsidRDefault="00B964C9" w:rsidP="00D04EF5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04EF5">
        <w:rPr>
          <w:rFonts w:ascii="PT Astra Serif" w:eastAsia="Times New Roman" w:hAnsi="PT Astra Serif" w:cs="Times New Roman"/>
          <w:sz w:val="28"/>
          <w:szCs w:val="28"/>
        </w:rPr>
        <w:t xml:space="preserve">Организатором Олимпиады является </w:t>
      </w:r>
      <w:r w:rsidR="0022681D" w:rsidRPr="00D04EF5">
        <w:rPr>
          <w:rFonts w:ascii="PT Astra Serif" w:hAnsi="PT Astra Serif"/>
          <w:sz w:val="28"/>
          <w:szCs w:val="28"/>
        </w:rPr>
        <w:t>Министерство просвещения и воспитания Ульяновской области, областн</w:t>
      </w:r>
      <w:r w:rsidR="00D04EF5" w:rsidRPr="00D04EF5">
        <w:rPr>
          <w:rFonts w:ascii="PT Astra Serif" w:hAnsi="PT Astra Serif"/>
          <w:sz w:val="28"/>
          <w:szCs w:val="28"/>
        </w:rPr>
        <w:t>ая</w:t>
      </w:r>
      <w:r w:rsidR="0022681D" w:rsidRPr="00D04EF5">
        <w:rPr>
          <w:rFonts w:ascii="PT Astra Serif" w:hAnsi="PT Astra Serif"/>
          <w:sz w:val="28"/>
          <w:szCs w:val="28"/>
        </w:rPr>
        <w:t xml:space="preserve"> государственн</w:t>
      </w:r>
      <w:r w:rsidR="00D04EF5" w:rsidRPr="00D04EF5">
        <w:rPr>
          <w:rFonts w:ascii="PT Astra Serif" w:hAnsi="PT Astra Serif"/>
          <w:sz w:val="28"/>
          <w:szCs w:val="28"/>
        </w:rPr>
        <w:t>ая</w:t>
      </w:r>
      <w:r w:rsidR="0022681D" w:rsidRPr="00D04EF5">
        <w:rPr>
          <w:rFonts w:ascii="PT Astra Serif" w:hAnsi="PT Astra Serif"/>
          <w:sz w:val="28"/>
          <w:szCs w:val="28"/>
        </w:rPr>
        <w:t xml:space="preserve"> бюджетн</w:t>
      </w:r>
      <w:r w:rsidR="00D04EF5" w:rsidRPr="00D04EF5">
        <w:rPr>
          <w:rFonts w:ascii="PT Astra Serif" w:hAnsi="PT Astra Serif"/>
          <w:sz w:val="28"/>
          <w:szCs w:val="28"/>
        </w:rPr>
        <w:t>ая</w:t>
      </w:r>
      <w:r w:rsidR="0022681D" w:rsidRPr="00D04EF5">
        <w:rPr>
          <w:rFonts w:ascii="PT Astra Serif" w:hAnsi="PT Astra Serif"/>
          <w:sz w:val="28"/>
          <w:szCs w:val="28"/>
        </w:rPr>
        <w:t xml:space="preserve"> нетипов</w:t>
      </w:r>
      <w:r w:rsidR="00D04EF5" w:rsidRPr="00D04EF5">
        <w:rPr>
          <w:rFonts w:ascii="PT Astra Serif" w:hAnsi="PT Astra Serif"/>
          <w:sz w:val="28"/>
          <w:szCs w:val="28"/>
        </w:rPr>
        <w:t>ая</w:t>
      </w:r>
      <w:r w:rsidR="0022681D" w:rsidRPr="00D04EF5">
        <w:rPr>
          <w:rFonts w:ascii="PT Astra Serif" w:hAnsi="PT Astra Serif"/>
          <w:sz w:val="28"/>
          <w:szCs w:val="28"/>
        </w:rPr>
        <w:t xml:space="preserve"> образовательн</w:t>
      </w:r>
      <w:r w:rsidR="00D04EF5" w:rsidRPr="00D04EF5">
        <w:rPr>
          <w:rFonts w:ascii="PT Astra Serif" w:hAnsi="PT Astra Serif"/>
          <w:sz w:val="28"/>
          <w:szCs w:val="28"/>
        </w:rPr>
        <w:t>ая организация</w:t>
      </w:r>
      <w:r w:rsidR="0022681D" w:rsidRPr="00D04EF5">
        <w:rPr>
          <w:rFonts w:ascii="PT Astra Serif" w:hAnsi="PT Astra Serif"/>
          <w:sz w:val="28"/>
          <w:szCs w:val="28"/>
        </w:rPr>
        <w:t xml:space="preserve"> «Центр выявления и поддержки одарённых детей в Ульяновской области «Алые паруса» (далее – Центр). Соорганизатором является </w:t>
      </w:r>
      <w:r w:rsidRPr="00D04EF5">
        <w:rPr>
          <w:rFonts w:ascii="PT Astra Serif" w:eastAsia="Times New Roman" w:hAnsi="PT Astra Serif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</w:t>
      </w:r>
      <w:r w:rsidR="0022681D" w:rsidRPr="00D04EF5">
        <w:rPr>
          <w:rFonts w:ascii="PT Astra Serif" w:eastAsia="Times New Roman" w:hAnsi="PT Astra Serif" w:cs="Times New Roman"/>
          <w:sz w:val="28"/>
          <w:szCs w:val="28"/>
        </w:rPr>
        <w:t xml:space="preserve"> (далее – УлГПУ).</w:t>
      </w:r>
    </w:p>
    <w:p w14:paraId="3ABDEDD0" w14:textId="05DE35CE" w:rsidR="00B964C9" w:rsidRPr="00B964C9" w:rsidRDefault="00B964C9" w:rsidP="00B964C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В Олимпиаде на добровольной и бесплатной основе принимают участие обучающиеся </w:t>
      </w:r>
      <w:r w:rsidR="009A1321">
        <w:rPr>
          <w:rFonts w:ascii="PT Astra Serif" w:eastAsia="Times New Roman" w:hAnsi="PT Astra Serif" w:cs="Times New Roman"/>
          <w:sz w:val="28"/>
          <w:szCs w:val="28"/>
        </w:rPr>
        <w:t>10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-11-х классов </w:t>
      </w:r>
      <w:r w:rsidR="0022681D">
        <w:rPr>
          <w:rFonts w:ascii="PT Astra Serif" w:eastAsia="Times New Roman" w:hAnsi="PT Astra Serif" w:cs="Times New Roman"/>
          <w:sz w:val="28"/>
          <w:szCs w:val="28"/>
        </w:rPr>
        <w:t>обще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образовательных организаций и студенты 1-4 курсов профессиональ</w:t>
      </w:r>
      <w:r w:rsidR="00D04EF5">
        <w:rPr>
          <w:rFonts w:ascii="PT Astra Serif" w:eastAsia="Times New Roman" w:hAnsi="PT Astra Serif" w:cs="Times New Roman"/>
          <w:sz w:val="28"/>
          <w:szCs w:val="28"/>
        </w:rPr>
        <w:t>ных образовательных организаций, расположенных на территории Ульяновской области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201CCDBB" w14:textId="77777777" w:rsidR="008C0CAE" w:rsidRDefault="00B964C9" w:rsidP="008C0CA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Информация о подготовке и проведени</w:t>
      </w:r>
      <w:r w:rsidR="008C0CAE">
        <w:rPr>
          <w:rFonts w:ascii="PT Astra Serif" w:eastAsia="Times New Roman" w:hAnsi="PT Astra Serif" w:cs="Times New Roman"/>
          <w:sz w:val="28"/>
          <w:szCs w:val="28"/>
        </w:rPr>
        <w:t>ю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Олимпиады размещается на сайте </w:t>
      </w:r>
      <w:hyperlink r:id="rId7" w:history="1">
        <w:r w:rsidRPr="00B964C9">
          <w:rPr>
            <w:rFonts w:ascii="PT Astra Serif" w:eastAsia="Times New Roman" w:hAnsi="PT Astra Serif" w:cs="Times New Roman"/>
            <w:color w:val="0563C1"/>
            <w:sz w:val="28"/>
            <w:szCs w:val="28"/>
            <w:u w:val="single"/>
          </w:rPr>
          <w:t>http://www.ulspu.ru/</w:t>
        </w:r>
      </w:hyperlink>
    </w:p>
    <w:p w14:paraId="51EF28E1" w14:textId="6FB6FA4B" w:rsidR="008C0CAE" w:rsidRPr="008C0CAE" w:rsidRDefault="008C0CAE" w:rsidP="008C0CA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C0CAE">
        <w:rPr>
          <w:rFonts w:ascii="Times New Roman" w:hAnsi="Times New Roman" w:cs="Times New Roman"/>
          <w:sz w:val="28"/>
        </w:rPr>
        <w:t xml:space="preserve">Пройти регистрацию </w:t>
      </w:r>
      <w:r w:rsidR="0022681D">
        <w:rPr>
          <w:rFonts w:ascii="Times New Roman" w:hAnsi="Times New Roman" w:cs="Times New Roman"/>
          <w:sz w:val="28"/>
        </w:rPr>
        <w:t xml:space="preserve">необходимо </w:t>
      </w:r>
      <w:r w:rsidRPr="008C0CAE">
        <w:rPr>
          <w:rFonts w:ascii="Times New Roman" w:hAnsi="Times New Roman" w:cs="Times New Roman"/>
          <w:sz w:val="28"/>
        </w:rPr>
        <w:t xml:space="preserve">на сайте или по прямой ссылке </w:t>
      </w:r>
      <w:r>
        <w:rPr>
          <w:rFonts w:ascii="Times New Roman" w:hAnsi="Times New Roman" w:cs="Times New Roman"/>
          <w:sz w:val="28"/>
        </w:rPr>
        <w:t>д</w:t>
      </w:r>
      <w:r w:rsidRPr="008C0CAE">
        <w:rPr>
          <w:rFonts w:ascii="Times New Roman" w:hAnsi="Times New Roman" w:cs="Times New Roman"/>
          <w:sz w:val="28"/>
        </w:rPr>
        <w:t xml:space="preserve">ля участников олимпиад </w:t>
      </w:r>
      <w:hyperlink r:id="rId8" w:history="1">
        <w:r w:rsidRPr="008C0CAE">
          <w:rPr>
            <w:rStyle w:val="a7"/>
            <w:rFonts w:ascii="PT Astra Serif" w:hAnsi="PT Astra Serif" w:cs="Times New Roman"/>
            <w:sz w:val="28"/>
            <w:szCs w:val="28"/>
          </w:rPr>
          <w:t>https://www.ulspu.ru/school-university/olymp_uni/registration/</w:t>
        </w:r>
      </w:hyperlink>
      <w:r w:rsidRPr="008C0CAE">
        <w:rPr>
          <w:rFonts w:ascii="PT Astra Serif" w:hAnsi="PT Astra Serif" w:cs="Times New Roman"/>
          <w:sz w:val="28"/>
          <w:szCs w:val="28"/>
        </w:rPr>
        <w:t xml:space="preserve"> </w:t>
      </w:r>
    </w:p>
    <w:p w14:paraId="2E7FB51D" w14:textId="77777777" w:rsidR="00B964C9" w:rsidRPr="00B964C9" w:rsidRDefault="00B964C9" w:rsidP="00B964C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Олимпиада проводится по следующим предметам: русский язык и литература, история, обществознание, иностранные (английский, немецкий) языки, математика, физика, химия, биология, экология, информатика, география, технология. Олимпиада проводится по каждому предмету отдельно.</w:t>
      </w:r>
    </w:p>
    <w:p w14:paraId="7453F58B" w14:textId="77777777" w:rsidR="00B964C9" w:rsidRPr="00B964C9" w:rsidRDefault="00B964C9" w:rsidP="00B964C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Олимпиады проводятся на государственном языке Российской Федерации − русском языке.</w:t>
      </w:r>
    </w:p>
    <w:p w14:paraId="53FFD7CC" w14:textId="77894E14" w:rsidR="008C0CAE" w:rsidRDefault="008C0CAE">
      <w:pPr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br w:type="page"/>
      </w:r>
    </w:p>
    <w:p w14:paraId="19068228" w14:textId="3385D3AB" w:rsidR="00B964C9" w:rsidRDefault="00B964C9" w:rsidP="00B964C9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 Цели и задачи Олимпиады</w:t>
      </w:r>
    </w:p>
    <w:p w14:paraId="30161B91" w14:textId="77777777" w:rsidR="00B964C9" w:rsidRPr="00B964C9" w:rsidRDefault="00B964C9" w:rsidP="00B964C9">
      <w:pPr>
        <w:spacing w:after="0" w:line="240" w:lineRule="auto"/>
        <w:ind w:left="709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9BBF23A" w14:textId="77777777" w:rsidR="00B964C9" w:rsidRPr="00B964C9" w:rsidRDefault="00B964C9" w:rsidP="00B964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Основные цели и задачи:</w:t>
      </w:r>
    </w:p>
    <w:p w14:paraId="162B9EF8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выявление одаренных и подготовленных школьников для дальнейшего обучения в университетских классах и Малых детских академиях при ФГБОУ ВО «Ульяновский государственный педагогический университет имени И.Н. Ульянова»; </w:t>
      </w:r>
    </w:p>
    <w:p w14:paraId="3D2A6DB1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>выявление творческого потенциала детей и с целью обеспечения их максимальной самореализации;</w:t>
      </w:r>
    </w:p>
    <w:p w14:paraId="6EE22D27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творческих способностей и познавательной активности учащихся;</w:t>
      </w:r>
    </w:p>
    <w:p w14:paraId="2836428D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предоставление учащимся возможности соревноваться в масштабе, выходящем за рамки образовательного учреждения;</w:t>
      </w:r>
    </w:p>
    <w:p w14:paraId="3473C97C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>пропаганда научных знаний и повышение интереса обучающихся общеобразовательных организаций к углубленному изучению предметов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0BB30144" w14:textId="02E019DB" w:rsidR="00B964C9" w:rsidRP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содействие профессиональной ориентации </w:t>
      </w:r>
      <w:r w:rsidR="0022681D">
        <w:rPr>
          <w:rFonts w:ascii="PT Astra Serif" w:eastAsia="Times New Roman" w:hAnsi="PT Astra Serif" w:cs="Times New Roman"/>
          <w:sz w:val="28"/>
          <w:szCs w:val="28"/>
          <w:lang w:eastAsia="ru-RU"/>
        </w:rPr>
        <w:t>об</w:t>
      </w: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>уча</w:t>
      </w:r>
      <w:r w:rsidR="0022681D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>щихся на педагогическую профессию.</w:t>
      </w:r>
    </w:p>
    <w:p w14:paraId="6D44382F" w14:textId="77777777" w:rsidR="00B964C9" w:rsidRP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D2C62E6" w14:textId="59056533" w:rsidR="00B964C9" w:rsidRDefault="00B964C9" w:rsidP="00B964C9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Руководство и методическое обеспечение Олимпиады</w:t>
      </w:r>
    </w:p>
    <w:p w14:paraId="3F08367C" w14:textId="77777777" w:rsidR="00B964C9" w:rsidRPr="00B964C9" w:rsidRDefault="00B964C9" w:rsidP="00B964C9">
      <w:pPr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14:paraId="5ADB0D43" w14:textId="5CFCC21E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Для организации, методического и иного обеспечения и проведения Олимпиады ежегодно формируются Оргкомитет Олимпиады, жюри и предметные методические комиссии, состав и численность которых устанавливается по согласованию </w:t>
      </w:r>
      <w:r w:rsidR="0022681D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Организатор</w:t>
      </w:r>
      <w:r w:rsidR="0022681D">
        <w:rPr>
          <w:rFonts w:ascii="PT Astra Serif" w:eastAsia="Times New Roman" w:hAnsi="PT Astra Serif" w:cs="Times New Roman"/>
          <w:sz w:val="28"/>
          <w:szCs w:val="28"/>
        </w:rPr>
        <w:t>ом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. Персональный состав Оргкомитета, жюри и предметных методических комиссий формируется из числа наиболее опытных и квалифицированных научно-педагогических работников. </w:t>
      </w:r>
    </w:p>
    <w:p w14:paraId="65BE69A5" w14:textId="77777777" w:rsid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Функции Оргкомитета Олимпиады:</w:t>
      </w:r>
    </w:p>
    <w:p w14:paraId="41B677B1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информирование участников об условиях участия и о проведении Олимпиады;</w:t>
      </w:r>
    </w:p>
    <w:p w14:paraId="3F737035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формирование состава методической комиссии и жюри Олимпиады с учетом того, что одновременное членство лиц в методической комиссии и жюри Олимпиады не допускается;</w:t>
      </w:r>
    </w:p>
    <w:p w14:paraId="5490CABC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утверждение списка тем для подготовки, заданий для первого и второго этапов Олимпиады, определение содержания заданий, разработка системы критериев;</w:t>
      </w:r>
    </w:p>
    <w:p w14:paraId="70119F99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>утверждение формы бланков заявлений, листов с заданиями, протоколов комиссии по оценке результатов Олимпиады;</w:t>
      </w:r>
    </w:p>
    <w:p w14:paraId="79E2695A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Calibri" w:hAnsi="PT Astra Serif" w:cs="Times New Roman"/>
          <w:sz w:val="28"/>
          <w:szCs w:val="28"/>
        </w:rPr>
        <w:t>установление регламента и сроков проведения Олимпиады;</w:t>
      </w:r>
    </w:p>
    <w:p w14:paraId="7CD984EE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Calibri" w:hAnsi="PT Astra Serif" w:cs="Times New Roman"/>
          <w:sz w:val="28"/>
          <w:szCs w:val="28"/>
        </w:rPr>
        <w:t>организация, методическое и иное обеспечение, проведение Олимпиады;</w:t>
      </w:r>
    </w:p>
    <w:p w14:paraId="685D750C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Calibri" w:hAnsi="PT Astra Serif" w:cs="Times New Roman"/>
          <w:sz w:val="28"/>
          <w:szCs w:val="28"/>
        </w:rPr>
        <w:t>рассмотрение совместно с методической комиссией и жюри апелляции участников Олимпиады, принятие окончательного решения по результатам их рассмотрения;</w:t>
      </w:r>
    </w:p>
    <w:p w14:paraId="3C7AE093" w14:textId="481C3872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утверждение совместно с жюри списков победителей и приз</w:t>
      </w:r>
      <w:r w:rsidR="0022681D">
        <w:rPr>
          <w:rFonts w:ascii="PT Astra Serif" w:eastAsia="Times New Roman" w:hAnsi="PT Astra Serif" w:cs="Times New Roman"/>
          <w:color w:val="000000"/>
          <w:sz w:val="28"/>
          <w:szCs w:val="28"/>
        </w:rPr>
        <w:t>ё</w:t>
      </w: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ров Олимпиады;</w:t>
      </w:r>
    </w:p>
    <w:p w14:paraId="3F5BA984" w14:textId="62424B27" w:rsidR="00B964C9" w:rsidRP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Calibri" w:hAnsi="PT Astra Serif" w:cs="Times New Roman"/>
          <w:sz w:val="28"/>
          <w:szCs w:val="28"/>
        </w:rPr>
        <w:t>награждение победителей и приз</w:t>
      </w:r>
      <w:r w:rsidR="0022681D">
        <w:rPr>
          <w:rFonts w:ascii="PT Astra Serif" w:eastAsia="Calibri" w:hAnsi="PT Astra Serif" w:cs="Times New Roman"/>
          <w:sz w:val="28"/>
          <w:szCs w:val="28"/>
        </w:rPr>
        <w:t>ё</w:t>
      </w:r>
      <w:r w:rsidRPr="00B964C9">
        <w:rPr>
          <w:rFonts w:ascii="PT Astra Serif" w:eastAsia="Calibri" w:hAnsi="PT Astra Serif" w:cs="Times New Roman"/>
          <w:sz w:val="28"/>
          <w:szCs w:val="28"/>
        </w:rPr>
        <w:t>ров Олимпиады.</w:t>
      </w:r>
    </w:p>
    <w:p w14:paraId="5BD1644E" w14:textId="77777777" w:rsid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Функции Жюри Олимпиады:</w:t>
      </w:r>
    </w:p>
    <w:p w14:paraId="23435563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Calibri" w:hAnsi="PT Astra Serif" w:cs="Times New Roman"/>
          <w:sz w:val="28"/>
          <w:szCs w:val="28"/>
        </w:rPr>
        <w:t>проведение проверки письменных работ и других видов испытаний участников Олимпиады, оценивание их результатов;</w:t>
      </w:r>
    </w:p>
    <w:p w14:paraId="261D9405" w14:textId="2001F088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964C9">
        <w:rPr>
          <w:rFonts w:ascii="PT Astra Serif" w:eastAsia="Calibri" w:hAnsi="PT Astra Serif" w:cs="Times New Roman"/>
          <w:sz w:val="28"/>
          <w:szCs w:val="28"/>
        </w:rPr>
        <w:t>определение кандидатур победителей и приз</w:t>
      </w:r>
      <w:r w:rsidR="0022681D">
        <w:rPr>
          <w:rFonts w:ascii="PT Astra Serif" w:eastAsia="Calibri" w:hAnsi="PT Astra Serif" w:cs="Times New Roman"/>
          <w:sz w:val="28"/>
          <w:szCs w:val="28"/>
        </w:rPr>
        <w:t>ё</w:t>
      </w:r>
      <w:r w:rsidRPr="00B964C9">
        <w:rPr>
          <w:rFonts w:ascii="PT Astra Serif" w:eastAsia="Calibri" w:hAnsi="PT Astra Serif" w:cs="Times New Roman"/>
          <w:sz w:val="28"/>
          <w:szCs w:val="28"/>
        </w:rPr>
        <w:t>ров Олимпиады</w:t>
      </w:r>
      <w:r>
        <w:rPr>
          <w:rFonts w:ascii="PT Astra Serif" w:eastAsia="Calibri" w:hAnsi="PT Astra Serif" w:cs="Times New Roman"/>
          <w:sz w:val="28"/>
          <w:szCs w:val="28"/>
        </w:rPr>
        <w:t>;</w:t>
      </w:r>
    </w:p>
    <w:p w14:paraId="239FB2A6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Calibri" w:hAnsi="PT Astra Serif" w:cs="Times New Roman"/>
          <w:sz w:val="28"/>
          <w:szCs w:val="28"/>
        </w:rPr>
        <w:t>рассмотрение совместно с Оргкомитетом и методической комиссией апелляции участников Олимпиады;</w:t>
      </w:r>
    </w:p>
    <w:p w14:paraId="055992A9" w14:textId="7F889821" w:rsidR="00B964C9" w:rsidRP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оформление по результатам оценки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работ </w:t>
      </w: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протокола и составление отчёта Оргкомитету по итогам Олимпиады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72360011" w14:textId="77777777" w:rsid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>Функции Методических комиссии по предметам:</w:t>
      </w:r>
    </w:p>
    <w:p w14:paraId="61A3AA53" w14:textId="057556DE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>разработка заданий Олимпиады, критериев и методики оценки выполненных заданий, проверка работ участников;</w:t>
      </w:r>
    </w:p>
    <w:p w14:paraId="02427424" w14:textId="77777777" w:rsid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>представление в Оргкомитет Олимпиады предложения и рекомендации по организации, методическому обеспечению и проведению Олимпиады;</w:t>
      </w:r>
    </w:p>
    <w:p w14:paraId="507B7FD3" w14:textId="03E4F973" w:rsidR="00B964C9" w:rsidRPr="00B964C9" w:rsidRDefault="00B964C9" w:rsidP="00B964C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>рассмотрение совместно с Оргкомитетом и жюри Олимпиады апелляции участников Олимпиады.</w:t>
      </w:r>
    </w:p>
    <w:p w14:paraId="2CE3B0D9" w14:textId="77777777" w:rsidR="00B964C9" w:rsidRPr="00B964C9" w:rsidRDefault="00B964C9" w:rsidP="00B964C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Для рассмотрения апелляций создаётся Апелляционная комиссия в составе не менее 3 человек. В состав апелляционной комиссии входят представители Оргкомитета, методической комиссии и жюри.</w:t>
      </w:r>
    </w:p>
    <w:p w14:paraId="05D29C9D" w14:textId="77777777" w:rsidR="00B964C9" w:rsidRDefault="00B964C9" w:rsidP="00B964C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Апелляционная комиссия выполняет следующие функции:</w:t>
      </w:r>
    </w:p>
    <w:p w14:paraId="5BBB8BA4" w14:textId="2BB2CF97" w:rsidR="00B964C9" w:rsidRPr="00B964C9" w:rsidRDefault="00B964C9" w:rsidP="00B964C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рассмотрение апелляции;</w:t>
      </w:r>
    </w:p>
    <w:p w14:paraId="44E8FED9" w14:textId="77777777" w:rsidR="00B964C9" w:rsidRPr="00B964C9" w:rsidRDefault="00B964C9" w:rsidP="00B964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проведение экспертиз работ участников;</w:t>
      </w:r>
    </w:p>
    <w:p w14:paraId="3985B6BB" w14:textId="77777777" w:rsidR="00B964C9" w:rsidRPr="00B964C9" w:rsidRDefault="00B964C9" w:rsidP="00B964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принятие решения по результатам рассмотрения апелляции;</w:t>
      </w:r>
    </w:p>
    <w:p w14:paraId="59BFECFD" w14:textId="77777777" w:rsidR="00B964C9" w:rsidRPr="00B964C9" w:rsidRDefault="00B964C9" w:rsidP="00B964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информирование участника – подателя апелляции – о принятом решении.</w:t>
      </w:r>
    </w:p>
    <w:p w14:paraId="32F38392" w14:textId="77777777" w:rsidR="00B964C9" w:rsidRPr="00B964C9" w:rsidRDefault="00B964C9" w:rsidP="00B964C9">
      <w:pPr>
        <w:tabs>
          <w:tab w:val="left" w:pos="567"/>
        </w:tabs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430B53D4" w14:textId="72D497A9" w:rsidR="00B964C9" w:rsidRDefault="00B964C9" w:rsidP="00B96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b/>
          <w:bCs/>
          <w:sz w:val="28"/>
          <w:szCs w:val="28"/>
        </w:rPr>
        <w:t>Организация и порядок проведения Олимпиад</w:t>
      </w:r>
    </w:p>
    <w:p w14:paraId="60CB1904" w14:textId="77777777" w:rsidR="00B964C9" w:rsidRPr="00B964C9" w:rsidRDefault="00B964C9" w:rsidP="00B964C9">
      <w:pPr>
        <w:tabs>
          <w:tab w:val="left" w:pos="567"/>
        </w:tabs>
        <w:spacing w:after="0" w:line="240" w:lineRule="auto"/>
        <w:ind w:left="709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249BB30D" w14:textId="77777777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Сроки проведения этапов Олимпиады определяются решением Оргкомитета.</w:t>
      </w:r>
    </w:p>
    <w:p w14:paraId="0A59AF7E" w14:textId="77777777" w:rsidR="0022681D" w:rsidRPr="0022681D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964C9">
        <w:rPr>
          <w:rFonts w:ascii="PT Astra Serif" w:eastAsia="Times New Roman" w:hAnsi="PT Astra Serif" w:cs="Times New Roman"/>
          <w:bCs/>
          <w:sz w:val="28"/>
          <w:szCs w:val="28"/>
        </w:rPr>
        <w:t>Олимпиада включает обязательны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е</w:t>
      </w:r>
      <w:r w:rsidRPr="00B964C9">
        <w:rPr>
          <w:rFonts w:ascii="PT Astra Serif" w:eastAsia="Times New Roman" w:hAnsi="PT Astra Serif" w:cs="Times New Roman"/>
          <w:bCs/>
          <w:sz w:val="28"/>
          <w:szCs w:val="28"/>
        </w:rPr>
        <w:t xml:space="preserve"> этап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ы</w:t>
      </w:r>
      <w:r w:rsidRPr="00B964C9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</w:p>
    <w:p w14:paraId="394218CE" w14:textId="674C6F27" w:rsidR="0022681D" w:rsidRDefault="0022681D" w:rsidP="00226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муниципальный. </w:t>
      </w:r>
      <w:r>
        <w:rPr>
          <w:rFonts w:ascii="PT Astra Serif" w:hAnsi="PT Astra Serif"/>
          <w:sz w:val="28"/>
          <w:szCs w:val="28"/>
        </w:rPr>
        <w:t xml:space="preserve">Проводится на территории муниципальных образований Ульяновской области </w:t>
      </w:r>
      <w:r w:rsidRPr="009D6C6B">
        <w:rPr>
          <w:rFonts w:ascii="PT Astra Serif" w:hAnsi="PT Astra Serif"/>
          <w:sz w:val="28"/>
          <w:szCs w:val="28"/>
        </w:rPr>
        <w:t>орган</w:t>
      </w:r>
      <w:r>
        <w:rPr>
          <w:rFonts w:ascii="PT Astra Serif" w:hAnsi="PT Astra Serif"/>
          <w:sz w:val="28"/>
          <w:szCs w:val="28"/>
        </w:rPr>
        <w:t>ами</w:t>
      </w:r>
      <w:r w:rsidRPr="009D6C6B">
        <w:rPr>
          <w:rFonts w:ascii="PT Astra Serif" w:hAnsi="PT Astra Serif"/>
          <w:sz w:val="28"/>
          <w:szCs w:val="28"/>
        </w:rPr>
        <w:t xml:space="preserve">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9D6C6B">
        <w:rPr>
          <w:rFonts w:ascii="PT Astra Serif" w:hAnsi="PT Astra Serif"/>
          <w:sz w:val="28"/>
          <w:szCs w:val="28"/>
        </w:rPr>
        <w:t>Ульяновской области, осуществляющих управление в сфере образования</w:t>
      </w:r>
      <w:r>
        <w:rPr>
          <w:rFonts w:ascii="PT Astra Serif" w:hAnsi="PT Astra Serif"/>
          <w:sz w:val="28"/>
          <w:szCs w:val="28"/>
        </w:rPr>
        <w:t>. Задания разрабатываются муниципальными предметными комиссиями. Сроки проведения:</w:t>
      </w:r>
      <w:r w:rsidR="00B964C9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ноябрь 2022 года;</w:t>
      </w:r>
    </w:p>
    <w:p w14:paraId="7A8F9A07" w14:textId="77777777" w:rsidR="0022681D" w:rsidRDefault="00B964C9" w:rsidP="00226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bCs/>
          <w:sz w:val="28"/>
          <w:szCs w:val="28"/>
        </w:rPr>
        <w:t xml:space="preserve">отборочный (заочный) проводиться с использование образовательной среды </w:t>
      </w:r>
      <w:r w:rsidRPr="00B964C9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Moodle</w:t>
      </w:r>
      <w:r w:rsidR="0022681D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14:paraId="0430B4B2" w14:textId="7214F6F3" w:rsidR="00B964C9" w:rsidRPr="00B964C9" w:rsidRDefault="00B964C9" w:rsidP="00226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bCs/>
          <w:sz w:val="28"/>
          <w:szCs w:val="28"/>
        </w:rPr>
        <w:t>основной этап проводится в очной форме. Критерии прохождения участников в основной этап Олимпиады определяет методическая комиссия.</w:t>
      </w:r>
    </w:p>
    <w:p w14:paraId="5B90C244" w14:textId="77777777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Олимпиада проводится по заданиям, подготовленным методическими комиссиями по предметам. З</w:t>
      </w: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адания составляются на основе примерных основных общеобразовательных программ основного общего и среднего (полного) общего образования.</w:t>
      </w:r>
    </w:p>
    <w:p w14:paraId="5B798DFB" w14:textId="77777777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964C9">
        <w:rPr>
          <w:rFonts w:ascii="PT Astra Serif" w:eastAsia="Times New Roman" w:hAnsi="PT Astra Serif" w:cs="Times New Roman"/>
          <w:bCs/>
          <w:sz w:val="28"/>
          <w:szCs w:val="28"/>
        </w:rPr>
        <w:t>Участнику необходимо пройти регистрацию на сайте Университета в сети «Интернет», с корректным указание персональных данных, в целях получения доступа к заданиям отборочного (заочного) этапа в образовательной среде Mo</w:t>
      </w:r>
      <w:r w:rsidRPr="00B964C9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o</w:t>
      </w:r>
      <w:r w:rsidRPr="00B964C9">
        <w:rPr>
          <w:rFonts w:ascii="PT Astra Serif" w:eastAsia="Times New Roman" w:hAnsi="PT Astra Serif" w:cs="Times New Roman"/>
          <w:bCs/>
          <w:sz w:val="28"/>
          <w:szCs w:val="28"/>
        </w:rPr>
        <w:t>dle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6148C9DF" w14:textId="7E01C3C8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Допуск в аудиторию, в которой проводится </w:t>
      </w:r>
      <w:r w:rsidR="004A6802">
        <w:rPr>
          <w:rFonts w:ascii="PT Astra Serif" w:eastAsia="Times New Roman" w:hAnsi="PT Astra Serif" w:cs="Times New Roman"/>
          <w:sz w:val="28"/>
          <w:szCs w:val="28"/>
        </w:rPr>
        <w:t xml:space="preserve">основной 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Олимпиада, производится по паспорту или свидетельству о рождении, или при подтверждении личности участника сопровождающим учителем.</w:t>
      </w:r>
    </w:p>
    <w:p w14:paraId="40755B3C" w14:textId="2B140935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Время, отведенное на выполнение заданий, определяется решением Оргкомитет</w:t>
      </w:r>
      <w:r w:rsidR="0022681D">
        <w:rPr>
          <w:rFonts w:ascii="PT Astra Serif" w:eastAsia="Times New Roman" w:hAnsi="PT Astra Serif" w:cs="Times New Roman"/>
          <w:sz w:val="28"/>
          <w:szCs w:val="28"/>
        </w:rPr>
        <w:t>а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Олимпиады и объявляется участникам Олимпиады. Продолжительность Олимпиады по разным предметам может варьироваться.</w:t>
      </w:r>
    </w:p>
    <w:p w14:paraId="7139E3DC" w14:textId="77777777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Участникам во время проведения Олимпиады может быть разрешен выход из аудитории не более чем на 5-7 минут; работа на период отсутствия участника должна быть сдана члену оргкомитета, жюри.</w:t>
      </w:r>
    </w:p>
    <w:p w14:paraId="54E771AC" w14:textId="77777777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После завершения выполнения заданий или в случае окончания времени, выделенного на их выполнение, участник Олимпиады сдает работу члену оргкомитета, жюри.</w:t>
      </w:r>
    </w:p>
    <w:p w14:paraId="4E00ABF9" w14:textId="77777777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>Участники Олимпиады обязаны соблюдать тишину и порядок в аудитории.</w:t>
      </w:r>
    </w:p>
    <w:p w14:paraId="0AD25D28" w14:textId="77777777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Запрещается пользоваться какими-либо материалами, за исключением выданных членами Оргкомитета. Не допускается использование мобильных телефонов, других электронных устройств и средств связи. При нарушении данного правила участники лишаются права участвовать в Олимпиаде. В протоколе фиксируется факт нарушения дисциплины и проставляется оценка «0 баллов».</w:t>
      </w:r>
    </w:p>
    <w:p w14:paraId="434C7803" w14:textId="77777777" w:rsidR="00B964C9" w:rsidRP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Сведения об авторах работ зашифровываются. Работы проверяются без указания на авторство. Письменные задания передаются членам жюри в зашифрованном виде и не могут быть расшифрованы с объявлением фамилий участников вплоть до момента определения победителей и призеров Олимпиады.</w:t>
      </w:r>
    </w:p>
    <w:p w14:paraId="67A4D292" w14:textId="24C0C047" w:rsidR="00B964C9" w:rsidRDefault="00B964C9" w:rsidP="00B964C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За каждое выполненное задание (блок заданий) выставляется оценка в баллах. Возможно снижение балла за задание, если оно выполнено частично. Возможно повышение балла за задание, если в работе представлено оригинальное решение или предложено несколько вариантов решений. В конце работы проставляется общее количество баллов, которое вносится в протокол проведения Олимпиады.</w:t>
      </w:r>
    </w:p>
    <w:p w14:paraId="119D1792" w14:textId="77777777" w:rsidR="004A6802" w:rsidRPr="00B964C9" w:rsidRDefault="004A6802" w:rsidP="004A6802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92F0FD1" w14:textId="529E0338" w:rsidR="00B964C9" w:rsidRPr="004A6802" w:rsidRDefault="00B964C9" w:rsidP="004A680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b/>
          <w:sz w:val="28"/>
          <w:szCs w:val="28"/>
        </w:rPr>
        <w:t>Подведение итогов</w:t>
      </w:r>
    </w:p>
    <w:p w14:paraId="12EE6A9E" w14:textId="77777777" w:rsidR="004A6802" w:rsidRPr="00B964C9" w:rsidRDefault="004A6802" w:rsidP="004A6802">
      <w:pPr>
        <w:tabs>
          <w:tab w:val="left" w:pos="709"/>
        </w:tabs>
        <w:spacing w:after="0" w:line="240" w:lineRule="auto"/>
        <w:ind w:left="709"/>
        <w:rPr>
          <w:rFonts w:ascii="PT Astra Serif" w:eastAsia="Times New Roman" w:hAnsi="PT Astra Serif" w:cs="Times New Roman"/>
          <w:sz w:val="28"/>
          <w:szCs w:val="28"/>
        </w:rPr>
      </w:pPr>
    </w:p>
    <w:p w14:paraId="5D7EAA87" w14:textId="5A293105" w:rsidR="00B964C9" w:rsidRPr="00B964C9" w:rsidRDefault="00B964C9" w:rsidP="00B964C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Общее количество победителей и приз</w:t>
      </w:r>
      <w:r w:rsidR="0022681D">
        <w:rPr>
          <w:rFonts w:ascii="PT Astra Serif" w:eastAsia="Times New Roman" w:hAnsi="PT Astra Serif" w:cs="Times New Roman"/>
          <w:color w:val="000000"/>
          <w:sz w:val="28"/>
          <w:szCs w:val="28"/>
        </w:rPr>
        <w:t>ё</w:t>
      </w:r>
      <w:r w:rsidRPr="00B964C9">
        <w:rPr>
          <w:rFonts w:ascii="PT Astra Serif" w:eastAsia="Times New Roman" w:hAnsi="PT Astra Serif" w:cs="Times New Roman"/>
          <w:color w:val="000000"/>
          <w:sz w:val="28"/>
          <w:szCs w:val="28"/>
        </w:rPr>
        <w:t>ров Олимпиады по общеобразовательному предмету не превышает 35 процентов от общего числа участников.</w:t>
      </w:r>
    </w:p>
    <w:p w14:paraId="5F60E292" w14:textId="77777777" w:rsidR="00B964C9" w:rsidRPr="00B964C9" w:rsidRDefault="00B964C9" w:rsidP="00B964C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Определение результатов Олимпиады проводится по сумме баллов, полученных участником за решенные задания.</w:t>
      </w:r>
    </w:p>
    <w:p w14:paraId="4D7415BC" w14:textId="77777777" w:rsidR="00625417" w:rsidRDefault="00B964C9" w:rsidP="00625417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Списки победителей и приз</w:t>
      </w:r>
      <w:r w:rsidR="0022681D">
        <w:rPr>
          <w:rFonts w:ascii="PT Astra Serif" w:eastAsia="Times New Roman" w:hAnsi="PT Astra Serif" w:cs="Times New Roman"/>
          <w:sz w:val="28"/>
          <w:szCs w:val="28"/>
        </w:rPr>
        <w:t>ё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ров каждого этапа определяются жюри </w:t>
      </w:r>
      <w:r w:rsidR="0022681D" w:rsidRPr="00B964C9">
        <w:rPr>
          <w:rFonts w:ascii="PT Astra Serif" w:eastAsia="Times New Roman" w:hAnsi="PT Astra Serif" w:cs="Times New Roman"/>
          <w:sz w:val="28"/>
          <w:szCs w:val="28"/>
        </w:rPr>
        <w:t xml:space="preserve">Олимпиады 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и утверждаются </w:t>
      </w:r>
      <w:r w:rsidR="0022681D">
        <w:rPr>
          <w:rFonts w:ascii="PT Astra Serif" w:eastAsia="Times New Roman" w:hAnsi="PT Astra Serif" w:cs="Times New Roman"/>
          <w:sz w:val="28"/>
          <w:szCs w:val="28"/>
        </w:rPr>
        <w:t>Организатором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Олимпиады.</w:t>
      </w:r>
    </w:p>
    <w:p w14:paraId="11B8DDA6" w14:textId="1EBF8123" w:rsidR="00B964C9" w:rsidRPr="00625417" w:rsidRDefault="00B964C9" w:rsidP="00625417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Победители и приз</w:t>
      </w:r>
      <w:r w:rsidR="0022681D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ё</w:t>
      </w:r>
      <w:r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ры Конкурса награждаются дипломами </w:t>
      </w:r>
      <w:r w:rsidR="0022681D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Министерства просвещения и воспитания Ульяновской области и УлГПУ,</w:t>
      </w:r>
      <w:r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получают право на льготы при поступлении в УлГПУ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(раздел 5 пункт 7</w:t>
      </w:r>
      <w:r w:rsidR="006254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Правил приема</w:t>
      </w:r>
      <w:r w:rsidR="006254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на обучение по образовательным программам высшего образования</w:t>
      </w:r>
      <w:r w:rsidR="0062541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программам бакалавриата, программам специалитета, программа</w:t>
      </w:r>
      <w:r w:rsidR="006254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магистратуры в федеральное государственное бюджетное</w:t>
      </w:r>
      <w:r w:rsidR="0062541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образовательное учреждение высшего образования «Ульяновский</w:t>
      </w:r>
      <w:r w:rsidR="0062541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государственный педагогический университет имени И.Н. Ульянова»</w:t>
      </w:r>
      <w:r w:rsidR="0062541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на 2023/24 учебный год</w:t>
      </w:r>
      <w:r w:rsidR="006254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утверждённых приказом ректором ФГБОУ ВО «УлГПУ имени И.Н.Ульянова» от 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31 октября 2022 г</w:t>
      </w:r>
      <w:r w:rsid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ода</w:t>
      </w:r>
      <w:r w:rsidR="00625417"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№ 288</w:t>
      </w:r>
      <w:r w:rsid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Pr="00625417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14:paraId="4CF890AE" w14:textId="7BB8DAE4" w:rsidR="002F7729" w:rsidRPr="0022681D" w:rsidRDefault="00B964C9" w:rsidP="00B964C9">
      <w:pPr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 Научные руководители (консультанты) победителей и приз</w:t>
      </w:r>
      <w:r w:rsidR="0022681D">
        <w:rPr>
          <w:rFonts w:ascii="PT Astra Serif" w:eastAsia="Times New Roman" w:hAnsi="PT Astra Serif" w:cs="Times New Roman"/>
          <w:sz w:val="28"/>
          <w:szCs w:val="28"/>
        </w:rPr>
        <w:t>ё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 xml:space="preserve">ров Олимпиады награждаются благодарственными письмами </w:t>
      </w:r>
      <w:r w:rsidR="0022681D">
        <w:rPr>
          <w:rFonts w:ascii="PT Astra Serif" w:eastAsia="Times New Roman" w:hAnsi="PT Astra Serif" w:cs="Times New Roman"/>
          <w:color w:val="000000"/>
          <w:sz w:val="28"/>
          <w:szCs w:val="28"/>
        </w:rPr>
        <w:t>Министерства просвещения и воспитания Ульяновской области</w:t>
      </w:r>
      <w:r w:rsidRPr="00B964C9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7DB26917" w14:textId="139D81B6" w:rsidR="0022681D" w:rsidRPr="004A6802" w:rsidRDefault="0022681D" w:rsidP="0022681D">
      <w:p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___________________</w:t>
      </w:r>
    </w:p>
    <w:sectPr w:rsidR="0022681D" w:rsidRPr="004A6802" w:rsidSect="004A68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1A347" w14:textId="77777777" w:rsidR="00E426E5" w:rsidRDefault="00E426E5" w:rsidP="004A6802">
      <w:pPr>
        <w:spacing w:after="0" w:line="240" w:lineRule="auto"/>
      </w:pPr>
      <w:r>
        <w:separator/>
      </w:r>
    </w:p>
  </w:endnote>
  <w:endnote w:type="continuationSeparator" w:id="0">
    <w:p w14:paraId="45DCC626" w14:textId="77777777" w:rsidR="00E426E5" w:rsidRDefault="00E426E5" w:rsidP="004A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5619" w14:textId="77777777" w:rsidR="00E426E5" w:rsidRDefault="00E426E5" w:rsidP="004A6802">
      <w:pPr>
        <w:spacing w:after="0" w:line="240" w:lineRule="auto"/>
      </w:pPr>
      <w:r>
        <w:separator/>
      </w:r>
    </w:p>
  </w:footnote>
  <w:footnote w:type="continuationSeparator" w:id="0">
    <w:p w14:paraId="5B09CA2C" w14:textId="77777777" w:rsidR="00E426E5" w:rsidRDefault="00E426E5" w:rsidP="004A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8692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0CF7C8E" w14:textId="6A4DCE93" w:rsidR="004A6802" w:rsidRPr="004A6802" w:rsidRDefault="004A6802">
        <w:pPr>
          <w:pStyle w:val="a3"/>
          <w:jc w:val="center"/>
          <w:rPr>
            <w:rFonts w:ascii="PT Astra Serif" w:hAnsi="PT Astra Serif"/>
          </w:rPr>
        </w:pPr>
        <w:r w:rsidRPr="004A6802">
          <w:rPr>
            <w:rFonts w:ascii="PT Astra Serif" w:hAnsi="PT Astra Serif"/>
          </w:rPr>
          <w:fldChar w:fldCharType="begin"/>
        </w:r>
        <w:r w:rsidRPr="004A6802">
          <w:rPr>
            <w:rFonts w:ascii="PT Astra Serif" w:hAnsi="PT Astra Serif"/>
          </w:rPr>
          <w:instrText>PAGE   \* MERGEFORMAT</w:instrText>
        </w:r>
        <w:r w:rsidRPr="004A6802">
          <w:rPr>
            <w:rFonts w:ascii="PT Astra Serif" w:hAnsi="PT Astra Serif"/>
          </w:rPr>
          <w:fldChar w:fldCharType="separate"/>
        </w:r>
        <w:r w:rsidR="001A36AE">
          <w:rPr>
            <w:rFonts w:ascii="PT Astra Serif" w:hAnsi="PT Astra Serif"/>
            <w:noProof/>
          </w:rPr>
          <w:t>2</w:t>
        </w:r>
        <w:r w:rsidRPr="004A6802">
          <w:rPr>
            <w:rFonts w:ascii="PT Astra Serif" w:hAnsi="PT Astra Serif"/>
          </w:rPr>
          <w:fldChar w:fldCharType="end"/>
        </w:r>
      </w:p>
    </w:sdtContent>
  </w:sdt>
  <w:p w14:paraId="5485C15E" w14:textId="77777777" w:rsidR="004A6802" w:rsidRDefault="004A6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58A"/>
    <w:multiLevelType w:val="multilevel"/>
    <w:tmpl w:val="08DEA408"/>
    <w:lvl w:ilvl="0">
      <w:start w:val="1"/>
      <w:numFmt w:val="bullet"/>
      <w:lvlText w:val=""/>
      <w:lvlJc w:val="left"/>
      <w:pPr>
        <w:ind w:left="900" w:hanging="90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0032D3"/>
    <w:multiLevelType w:val="multilevel"/>
    <w:tmpl w:val="1DF459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CF3832"/>
    <w:multiLevelType w:val="multilevel"/>
    <w:tmpl w:val="4D1A2C8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1353" w:hanging="36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PT Astra Serif" w:hAnsi="PT Astra Serif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31A77F7B"/>
    <w:multiLevelType w:val="hybridMultilevel"/>
    <w:tmpl w:val="BDB2F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5D5F"/>
    <w:multiLevelType w:val="hybridMultilevel"/>
    <w:tmpl w:val="B8FC3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1004"/>
    <w:multiLevelType w:val="multilevel"/>
    <w:tmpl w:val="CAA0F11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B138F3"/>
    <w:multiLevelType w:val="multilevel"/>
    <w:tmpl w:val="DCBE1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69023489"/>
    <w:multiLevelType w:val="hybridMultilevel"/>
    <w:tmpl w:val="350EC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C9"/>
    <w:rsid w:val="001A36AE"/>
    <w:rsid w:val="0022681D"/>
    <w:rsid w:val="00252502"/>
    <w:rsid w:val="002F7729"/>
    <w:rsid w:val="00407A2E"/>
    <w:rsid w:val="004A6802"/>
    <w:rsid w:val="005579BB"/>
    <w:rsid w:val="00625417"/>
    <w:rsid w:val="00816B59"/>
    <w:rsid w:val="008A0F39"/>
    <w:rsid w:val="008C0CAE"/>
    <w:rsid w:val="009A1321"/>
    <w:rsid w:val="00AC4721"/>
    <w:rsid w:val="00B964C9"/>
    <w:rsid w:val="00D04EF5"/>
    <w:rsid w:val="00E426E5"/>
    <w:rsid w:val="00E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9872"/>
  <w15:chartTrackingRefBased/>
  <w15:docId w15:val="{003B7BB0-7839-4101-93EE-2A9ACEC6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4C9"/>
    <w:pPr>
      <w:keepNext/>
      <w:keepLines/>
      <w:numPr>
        <w:numId w:val="8"/>
      </w:numPr>
      <w:suppressAutoHyphens/>
      <w:spacing w:before="480" w:after="120"/>
      <w:jc w:val="center"/>
      <w:outlineLvl w:val="0"/>
    </w:pPr>
    <w:rPr>
      <w:rFonts w:ascii="PT Astra Serif" w:eastAsia="Calibri" w:hAnsi="PT Astra Serif" w:cs="Calibr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4C9"/>
    <w:rPr>
      <w:rFonts w:ascii="PT Astra Serif" w:eastAsia="Calibri" w:hAnsi="PT Astra Serif" w:cs="Calibri"/>
      <w:b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A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802"/>
  </w:style>
  <w:style w:type="paragraph" w:styleId="a5">
    <w:name w:val="footer"/>
    <w:basedOn w:val="a"/>
    <w:link w:val="a6"/>
    <w:uiPriority w:val="99"/>
    <w:unhideWhenUsed/>
    <w:rsid w:val="004A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802"/>
  </w:style>
  <w:style w:type="character" w:styleId="a7">
    <w:name w:val="Hyperlink"/>
    <w:basedOn w:val="a0"/>
    <w:uiPriority w:val="99"/>
    <w:unhideWhenUsed/>
    <w:rsid w:val="008C0CA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C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spu.ru/school-university/olymp_uni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PressCentr</cp:lastModifiedBy>
  <cp:revision>2</cp:revision>
  <cp:lastPrinted>2022-11-07T08:07:00Z</cp:lastPrinted>
  <dcterms:created xsi:type="dcterms:W3CDTF">2022-11-29T06:17:00Z</dcterms:created>
  <dcterms:modified xsi:type="dcterms:W3CDTF">2022-11-29T06:17:00Z</dcterms:modified>
</cp:coreProperties>
</file>