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37" w:tblpY="3601"/>
        <w:tblW w:w="10064" w:type="dxa"/>
        <w:tblLook w:val="04A0"/>
      </w:tblPr>
      <w:tblGrid>
        <w:gridCol w:w="4394"/>
        <w:gridCol w:w="2410"/>
        <w:gridCol w:w="3260"/>
      </w:tblGrid>
      <w:tr w:rsidR="00244CBB" w:rsidTr="00244CBB">
        <w:tc>
          <w:tcPr>
            <w:tcW w:w="4394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Название лекции</w:t>
            </w:r>
          </w:p>
        </w:tc>
        <w:tc>
          <w:tcPr>
            <w:tcW w:w="241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ФИО лектора</w:t>
            </w:r>
          </w:p>
        </w:tc>
        <w:tc>
          <w:tcPr>
            <w:tcW w:w="326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</w:tr>
      <w:tr w:rsidR="00244CBB" w:rsidTr="00244CBB">
        <w:tc>
          <w:tcPr>
            <w:tcW w:w="4394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Научная школа профессора Виктора Васильевича Благовещенского (к 100-летию со дня рождения)</w:t>
            </w:r>
          </w:p>
        </w:tc>
        <w:tc>
          <w:tcPr>
            <w:tcW w:w="241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Масленников А.В.</w:t>
            </w:r>
          </w:p>
        </w:tc>
        <w:tc>
          <w:tcPr>
            <w:tcW w:w="326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6 февраля, 12:35, ауд. 319, главный корпус</w:t>
            </w:r>
          </w:p>
        </w:tc>
      </w:tr>
      <w:tr w:rsidR="00244CBB" w:rsidTr="00244CBB">
        <w:tc>
          <w:tcPr>
            <w:tcW w:w="4394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Инновационные процессы в школьном образовании и проблемы подготовки педагогических кадров</w:t>
            </w:r>
          </w:p>
        </w:tc>
        <w:tc>
          <w:tcPr>
            <w:tcW w:w="241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Абасов З.А.</w:t>
            </w:r>
          </w:p>
        </w:tc>
        <w:tc>
          <w:tcPr>
            <w:tcW w:w="326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7 февраля, 12:35, ауд. 319, главный корпус</w:t>
            </w:r>
          </w:p>
        </w:tc>
      </w:tr>
      <w:tr w:rsidR="00244CBB" w:rsidTr="00244CBB">
        <w:tc>
          <w:tcPr>
            <w:tcW w:w="4394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История Поволжской Атлантиды</w:t>
            </w:r>
          </w:p>
        </w:tc>
        <w:tc>
          <w:tcPr>
            <w:tcW w:w="241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Бурдин Е.А.</w:t>
            </w:r>
          </w:p>
        </w:tc>
        <w:tc>
          <w:tcPr>
            <w:tcW w:w="326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7 февраля, 12:35, ауд. 445, главный корпус</w:t>
            </w:r>
          </w:p>
        </w:tc>
      </w:tr>
      <w:tr w:rsidR="00244CBB" w:rsidTr="00244CBB">
        <w:tc>
          <w:tcPr>
            <w:tcW w:w="4394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Профилактика онкологических заболеваний</w:t>
            </w:r>
          </w:p>
        </w:tc>
        <w:tc>
          <w:tcPr>
            <w:tcW w:w="241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Мангушева Н.А.</w:t>
            </w:r>
          </w:p>
        </w:tc>
        <w:tc>
          <w:tcPr>
            <w:tcW w:w="326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8 февраля, 10:30, ауд. 217, главный корпус</w:t>
            </w:r>
          </w:p>
        </w:tc>
      </w:tr>
      <w:tr w:rsidR="00244CBB" w:rsidTr="00244CBB">
        <w:tc>
          <w:tcPr>
            <w:tcW w:w="4394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Христианство и психология: союзники или враги</w:t>
            </w:r>
          </w:p>
        </w:tc>
        <w:tc>
          <w:tcPr>
            <w:tcW w:w="241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Гаврилушкин С.А.</w:t>
            </w:r>
          </w:p>
        </w:tc>
        <w:tc>
          <w:tcPr>
            <w:tcW w:w="326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8 февраля, 11:00, ауд. 401, главный корпус</w:t>
            </w:r>
          </w:p>
        </w:tc>
      </w:tr>
      <w:tr w:rsidR="00244CBB" w:rsidTr="00244CBB">
        <w:tc>
          <w:tcPr>
            <w:tcW w:w="4394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 xml:space="preserve">Межличностные отношения в интеркультурной интеракции </w:t>
            </w:r>
          </w:p>
        </w:tc>
        <w:tc>
          <w:tcPr>
            <w:tcW w:w="241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Морозкина Т.В.</w:t>
            </w:r>
          </w:p>
        </w:tc>
        <w:tc>
          <w:tcPr>
            <w:tcW w:w="326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8 февраля, 12:35, ауд. 8, корпус факультета иностранных языков</w:t>
            </w:r>
          </w:p>
        </w:tc>
      </w:tr>
      <w:tr w:rsidR="00244CBB" w:rsidTr="00244CBB">
        <w:tc>
          <w:tcPr>
            <w:tcW w:w="4394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 xml:space="preserve">Жизнь как искусство (на примере выдающегося немецкого поэта И.В. Гете) </w:t>
            </w:r>
          </w:p>
        </w:tc>
        <w:tc>
          <w:tcPr>
            <w:tcW w:w="241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Гнедаш С.И.</w:t>
            </w:r>
          </w:p>
        </w:tc>
        <w:tc>
          <w:tcPr>
            <w:tcW w:w="326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8 февраля, 13:20, ауд. 8, корпус факультета иностранных языков</w:t>
            </w:r>
          </w:p>
        </w:tc>
      </w:tr>
      <w:tr w:rsidR="00244CBB" w:rsidTr="00244CBB">
        <w:tc>
          <w:tcPr>
            <w:tcW w:w="4394" w:type="dxa"/>
          </w:tcPr>
          <w:p w:rsidR="00FE2801" w:rsidRPr="007B5D65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D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Российская цивилизация на границе Востока и Запада: мост или стена?</w:t>
            </w:r>
          </w:p>
        </w:tc>
        <w:tc>
          <w:tcPr>
            <w:tcW w:w="2410" w:type="dxa"/>
          </w:tcPr>
          <w:p w:rsidR="00FE2801" w:rsidRPr="007B5D65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D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Бравина М.А.</w:t>
            </w:r>
          </w:p>
        </w:tc>
        <w:tc>
          <w:tcPr>
            <w:tcW w:w="3260" w:type="dxa"/>
          </w:tcPr>
          <w:p w:rsidR="00FE2801" w:rsidRPr="007B5D65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D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 февраля, 10:00, ауд. 104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главный корпус</w:t>
            </w:r>
          </w:p>
        </w:tc>
      </w:tr>
      <w:tr w:rsidR="00244CBB" w:rsidTr="00244CBB">
        <w:tc>
          <w:tcPr>
            <w:tcW w:w="4394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Лекарственные и ядовитые растения Ульяновской области</w:t>
            </w:r>
          </w:p>
        </w:tc>
        <w:tc>
          <w:tcPr>
            <w:tcW w:w="241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Фролов Д.А.</w:t>
            </w:r>
          </w:p>
        </w:tc>
        <w:tc>
          <w:tcPr>
            <w:tcW w:w="3260" w:type="dxa"/>
          </w:tcPr>
          <w:p w:rsidR="00FE2801" w:rsidRPr="00C61E94" w:rsidRDefault="00FE2801" w:rsidP="00244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9 февраля, 12:35, ауд. 313, главный корпус</w:t>
            </w:r>
          </w:p>
        </w:tc>
      </w:tr>
    </w:tbl>
    <w:p w:rsidR="00F26D3B" w:rsidRDefault="00F26D3B">
      <w:pPr>
        <w:rPr>
          <w:rFonts w:ascii="Times New Roman" w:hAnsi="Times New Roman" w:cs="Times New Roman"/>
          <w:sz w:val="24"/>
          <w:szCs w:val="24"/>
        </w:rPr>
      </w:pPr>
    </w:p>
    <w:p w:rsidR="001E6DCF" w:rsidRPr="00904E95" w:rsidRDefault="001E6DCF" w:rsidP="006F64BE">
      <w:pPr>
        <w:rPr>
          <w:rFonts w:ascii="Times New Roman" w:hAnsi="Times New Roman" w:cs="Times New Roman"/>
          <w:sz w:val="24"/>
          <w:szCs w:val="24"/>
        </w:rPr>
      </w:pPr>
    </w:p>
    <w:p w:rsidR="006F64BE" w:rsidRDefault="00244CBB" w:rsidP="0024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CBB">
        <w:rPr>
          <w:rFonts w:ascii="Times New Roman" w:hAnsi="Times New Roman" w:cs="Times New Roman"/>
          <w:b/>
          <w:sz w:val="28"/>
          <w:szCs w:val="28"/>
        </w:rPr>
        <w:t>Научно-популярные лекции</w:t>
      </w:r>
    </w:p>
    <w:p w:rsidR="00244CBB" w:rsidRPr="00244CBB" w:rsidRDefault="00244CBB" w:rsidP="0024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 науки в УлГПУ</w:t>
      </w:r>
      <w:r w:rsidR="00322423">
        <w:rPr>
          <w:rFonts w:ascii="Times New Roman" w:hAnsi="Times New Roman" w:cs="Times New Roman"/>
          <w:b/>
          <w:sz w:val="28"/>
          <w:szCs w:val="28"/>
        </w:rPr>
        <w:t xml:space="preserve"> (2018 </w:t>
      </w:r>
      <w:r w:rsidR="00283903">
        <w:rPr>
          <w:rFonts w:ascii="Times New Roman" w:hAnsi="Times New Roman" w:cs="Times New Roman"/>
          <w:b/>
          <w:sz w:val="28"/>
          <w:szCs w:val="28"/>
        </w:rPr>
        <w:t>год)</w:t>
      </w:r>
    </w:p>
    <w:p w:rsidR="006F64BE" w:rsidRDefault="006F64BE">
      <w:pPr>
        <w:rPr>
          <w:rFonts w:ascii="Times New Roman" w:hAnsi="Times New Roman" w:cs="Times New Roman"/>
          <w:sz w:val="24"/>
          <w:szCs w:val="24"/>
        </w:rPr>
      </w:pPr>
    </w:p>
    <w:p w:rsidR="006F64BE" w:rsidRDefault="006F64BE">
      <w:pPr>
        <w:rPr>
          <w:rFonts w:ascii="Times New Roman" w:hAnsi="Times New Roman" w:cs="Times New Roman"/>
          <w:sz w:val="24"/>
          <w:szCs w:val="24"/>
        </w:rPr>
      </w:pPr>
    </w:p>
    <w:p w:rsidR="006F64BE" w:rsidRDefault="006F64BE">
      <w:pPr>
        <w:rPr>
          <w:rFonts w:ascii="Times New Roman" w:hAnsi="Times New Roman" w:cs="Times New Roman"/>
          <w:sz w:val="24"/>
          <w:szCs w:val="24"/>
        </w:rPr>
      </w:pPr>
    </w:p>
    <w:p w:rsidR="0076713E" w:rsidRDefault="0076713E">
      <w:pPr>
        <w:rPr>
          <w:rFonts w:ascii="Times New Roman" w:hAnsi="Times New Roman" w:cs="Times New Roman"/>
          <w:sz w:val="24"/>
          <w:szCs w:val="24"/>
        </w:rPr>
      </w:pPr>
    </w:p>
    <w:p w:rsidR="0076713E" w:rsidRDefault="0076713E">
      <w:pPr>
        <w:rPr>
          <w:rFonts w:ascii="Times New Roman" w:hAnsi="Times New Roman" w:cs="Times New Roman"/>
          <w:sz w:val="24"/>
          <w:szCs w:val="24"/>
        </w:rPr>
      </w:pPr>
    </w:p>
    <w:p w:rsidR="0076713E" w:rsidRDefault="0076713E">
      <w:pPr>
        <w:rPr>
          <w:rFonts w:ascii="Times New Roman" w:hAnsi="Times New Roman" w:cs="Times New Roman"/>
          <w:sz w:val="24"/>
          <w:szCs w:val="24"/>
        </w:rPr>
      </w:pPr>
    </w:p>
    <w:p w:rsidR="0076713E" w:rsidRDefault="0076713E">
      <w:pPr>
        <w:rPr>
          <w:rFonts w:ascii="Times New Roman" w:hAnsi="Times New Roman" w:cs="Times New Roman"/>
          <w:sz w:val="24"/>
          <w:szCs w:val="24"/>
        </w:rPr>
      </w:pPr>
    </w:p>
    <w:p w:rsidR="0076713E" w:rsidRDefault="0076713E">
      <w:pPr>
        <w:rPr>
          <w:rFonts w:ascii="Times New Roman" w:hAnsi="Times New Roman" w:cs="Times New Roman"/>
          <w:sz w:val="24"/>
          <w:szCs w:val="24"/>
        </w:rPr>
      </w:pPr>
    </w:p>
    <w:p w:rsidR="0076713E" w:rsidRDefault="0076713E">
      <w:pPr>
        <w:rPr>
          <w:rFonts w:ascii="Times New Roman" w:hAnsi="Times New Roman" w:cs="Times New Roman"/>
          <w:sz w:val="24"/>
          <w:szCs w:val="24"/>
        </w:rPr>
      </w:pPr>
    </w:p>
    <w:p w:rsidR="0076713E" w:rsidRDefault="0076713E">
      <w:pPr>
        <w:rPr>
          <w:rFonts w:ascii="Times New Roman" w:hAnsi="Times New Roman" w:cs="Times New Roman"/>
          <w:sz w:val="24"/>
          <w:szCs w:val="24"/>
        </w:rPr>
      </w:pPr>
    </w:p>
    <w:p w:rsidR="0076713E" w:rsidRDefault="0076713E">
      <w:pPr>
        <w:rPr>
          <w:rFonts w:ascii="Times New Roman" w:hAnsi="Times New Roman" w:cs="Times New Roman"/>
          <w:sz w:val="24"/>
          <w:szCs w:val="24"/>
        </w:rPr>
      </w:pPr>
    </w:p>
    <w:p w:rsidR="0076713E" w:rsidRDefault="007671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137" w:tblpY="3601"/>
        <w:tblW w:w="10064" w:type="dxa"/>
        <w:tblLook w:val="04A0"/>
      </w:tblPr>
      <w:tblGrid>
        <w:gridCol w:w="4394"/>
        <w:gridCol w:w="2410"/>
        <w:gridCol w:w="3260"/>
      </w:tblGrid>
      <w:tr w:rsidR="0076713E" w:rsidTr="00406202">
        <w:tc>
          <w:tcPr>
            <w:tcW w:w="4394" w:type="dxa"/>
          </w:tcPr>
          <w:p w:rsidR="0076713E" w:rsidRPr="00C61E94" w:rsidRDefault="0076713E" w:rsidP="00406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Название лекции</w:t>
            </w:r>
          </w:p>
        </w:tc>
        <w:tc>
          <w:tcPr>
            <w:tcW w:w="2410" w:type="dxa"/>
          </w:tcPr>
          <w:p w:rsidR="0076713E" w:rsidRPr="00C61E94" w:rsidRDefault="0076713E" w:rsidP="00406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ФИО лектора</w:t>
            </w:r>
          </w:p>
        </w:tc>
        <w:tc>
          <w:tcPr>
            <w:tcW w:w="3260" w:type="dxa"/>
          </w:tcPr>
          <w:p w:rsidR="0076713E" w:rsidRPr="00C61E94" w:rsidRDefault="0076713E" w:rsidP="00406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</w:tr>
      <w:tr w:rsidR="00B5668F" w:rsidTr="00406202">
        <w:tc>
          <w:tcPr>
            <w:tcW w:w="4394" w:type="dxa"/>
          </w:tcPr>
          <w:p w:rsidR="00B5668F" w:rsidRPr="00C61E94" w:rsidRDefault="00B5668F" w:rsidP="00B56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Механизм воздействия стимуляторов и допинга на организм</w:t>
            </w:r>
          </w:p>
        </w:tc>
        <w:tc>
          <w:tcPr>
            <w:tcW w:w="2410" w:type="dxa"/>
          </w:tcPr>
          <w:p w:rsidR="00B5668F" w:rsidRPr="00C61E94" w:rsidRDefault="00B5668F" w:rsidP="00B56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профессор Назаренко Л.Д.</w:t>
            </w:r>
          </w:p>
        </w:tc>
        <w:tc>
          <w:tcPr>
            <w:tcW w:w="3260" w:type="dxa"/>
          </w:tcPr>
          <w:p w:rsidR="00B5668F" w:rsidRPr="00C61E94" w:rsidRDefault="00B5668F" w:rsidP="00B56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 xml:space="preserve"> февраля,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 xml:space="preserve">, ауд.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, главный корпус</w:t>
            </w:r>
          </w:p>
        </w:tc>
      </w:tr>
      <w:tr w:rsidR="00F16DE8" w:rsidTr="00406202">
        <w:tc>
          <w:tcPr>
            <w:tcW w:w="4394" w:type="dxa"/>
          </w:tcPr>
          <w:p w:rsidR="00F16DE8" w:rsidRPr="00F16DE8" w:rsidRDefault="00F16DE8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6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Роль отца в воспитании ребенка</w:t>
            </w:r>
          </w:p>
        </w:tc>
        <w:tc>
          <w:tcPr>
            <w:tcW w:w="2410" w:type="dxa"/>
          </w:tcPr>
          <w:p w:rsidR="00F16DE8" w:rsidRPr="00F16DE8" w:rsidRDefault="00F16DE8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Данилов С.В.</w:t>
            </w:r>
          </w:p>
        </w:tc>
        <w:tc>
          <w:tcPr>
            <w:tcW w:w="3260" w:type="dxa"/>
          </w:tcPr>
          <w:p w:rsidR="00F16DE8" w:rsidRPr="00F16DE8" w:rsidRDefault="00F16DE8" w:rsidP="00F16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февраля, 13:00, актовый зал, </w:t>
            </w:r>
            <w:r w:rsidRPr="00F16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факультет образовательных технологий и непрерывного образования (ул. 12 Сентября, д. 81)</w:t>
            </w:r>
          </w:p>
        </w:tc>
      </w:tr>
      <w:tr w:rsidR="00B5668F" w:rsidTr="00406202">
        <w:tc>
          <w:tcPr>
            <w:tcW w:w="4394" w:type="dxa"/>
          </w:tcPr>
          <w:p w:rsidR="00B5668F" w:rsidRDefault="00B5668F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Педагогический контроль подготовленности юных спортсменов в игровых видах спорта</w:t>
            </w:r>
          </w:p>
        </w:tc>
        <w:tc>
          <w:tcPr>
            <w:tcW w:w="2410" w:type="dxa"/>
          </w:tcPr>
          <w:p w:rsidR="00B5668F" w:rsidRDefault="00B5668F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Малофеев А.Ю.</w:t>
            </w:r>
          </w:p>
        </w:tc>
        <w:tc>
          <w:tcPr>
            <w:tcW w:w="3260" w:type="dxa"/>
          </w:tcPr>
          <w:p w:rsidR="00B5668F" w:rsidRDefault="00B5668F" w:rsidP="00B56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февраля, 10:30, ауд. 124, главный корпус</w:t>
            </w:r>
          </w:p>
        </w:tc>
      </w:tr>
      <w:tr w:rsidR="000368C7" w:rsidTr="00406202">
        <w:tc>
          <w:tcPr>
            <w:tcW w:w="4394" w:type="dxa"/>
          </w:tcPr>
          <w:p w:rsidR="000368C7" w:rsidRPr="000368C7" w:rsidRDefault="000368C7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68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Психология юношеского воз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раста. Дружба и любовь в юности</w:t>
            </w:r>
          </w:p>
        </w:tc>
        <w:tc>
          <w:tcPr>
            <w:tcW w:w="2410" w:type="dxa"/>
          </w:tcPr>
          <w:p w:rsidR="000368C7" w:rsidRDefault="000368C7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Стрюкова Г.А.</w:t>
            </w:r>
          </w:p>
        </w:tc>
        <w:tc>
          <w:tcPr>
            <w:tcW w:w="3260" w:type="dxa"/>
          </w:tcPr>
          <w:p w:rsidR="000368C7" w:rsidRDefault="000368C7" w:rsidP="0003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февраля, 12:35, ауд. 313, </w:t>
            </w:r>
            <w:r w:rsidRPr="003D0CD3">
              <w:rPr>
                <w:rFonts w:ascii="Times New Roman" w:hAnsi="Times New Roman" w:cs="Times New Roman"/>
                <w:sz w:val="26"/>
                <w:szCs w:val="26"/>
              </w:rPr>
              <w:t>главный корпус</w:t>
            </w:r>
          </w:p>
        </w:tc>
      </w:tr>
      <w:tr w:rsidR="00CA74A0" w:rsidTr="00406202">
        <w:tc>
          <w:tcPr>
            <w:tcW w:w="4394" w:type="dxa"/>
          </w:tcPr>
          <w:p w:rsidR="00CA74A0" w:rsidRPr="00CA74A0" w:rsidRDefault="00CA74A0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74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Разделенные одной письменностью</w:t>
            </w:r>
          </w:p>
        </w:tc>
        <w:tc>
          <w:tcPr>
            <w:tcW w:w="2410" w:type="dxa"/>
          </w:tcPr>
          <w:p w:rsidR="00CA74A0" w:rsidRDefault="00CA74A0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Миронова Е.А.</w:t>
            </w:r>
          </w:p>
        </w:tc>
        <w:tc>
          <w:tcPr>
            <w:tcW w:w="3260" w:type="dxa"/>
          </w:tcPr>
          <w:p w:rsidR="00CA74A0" w:rsidRPr="00CA74A0" w:rsidRDefault="00681149" w:rsidP="00681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февраля, 14</w:t>
            </w:r>
            <w:r w:rsidR="00CA74A0" w:rsidRPr="00CA74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CA74A0" w:rsidRPr="00CA74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ауд. 8, корпус №1</w:t>
            </w:r>
          </w:p>
        </w:tc>
      </w:tr>
      <w:tr w:rsidR="000368C7" w:rsidTr="00406202">
        <w:tc>
          <w:tcPr>
            <w:tcW w:w="4394" w:type="dxa"/>
          </w:tcPr>
          <w:p w:rsidR="000368C7" w:rsidRPr="000368C7" w:rsidRDefault="000368C7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68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Актуальные задачи духовно-нравственного развития личности на современном этапе развития российского общества</w:t>
            </w:r>
          </w:p>
        </w:tc>
        <w:tc>
          <w:tcPr>
            <w:tcW w:w="2410" w:type="dxa"/>
          </w:tcPr>
          <w:p w:rsidR="000368C7" w:rsidRDefault="000368C7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профессор Арябкина И.В.</w:t>
            </w:r>
          </w:p>
        </w:tc>
        <w:tc>
          <w:tcPr>
            <w:tcW w:w="3260" w:type="dxa"/>
          </w:tcPr>
          <w:p w:rsidR="000368C7" w:rsidRPr="003D0CD3" w:rsidRDefault="000368C7" w:rsidP="003D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февраля, 12:00, ауд. </w:t>
            </w:r>
            <w:r w:rsidR="003D0CD3" w:rsidRPr="003D0CD3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корпус</w:t>
            </w:r>
            <w:r w:rsidR="003D0CD3">
              <w:rPr>
                <w:rFonts w:ascii="Times New Roman" w:hAnsi="Times New Roman" w:cs="Times New Roman"/>
                <w:sz w:val="26"/>
                <w:szCs w:val="26"/>
              </w:rPr>
              <w:t>№ 3 (ул. Гагарина, д. 3б)</w:t>
            </w:r>
          </w:p>
        </w:tc>
      </w:tr>
      <w:tr w:rsidR="00B5668F" w:rsidTr="00406202">
        <w:tc>
          <w:tcPr>
            <w:tcW w:w="4394" w:type="dxa"/>
          </w:tcPr>
          <w:p w:rsidR="00B5668F" w:rsidRDefault="00B5668F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Экологические проблемы Российской Федерации (в рамках дисциплины «Экологическая безопасность»</w:t>
            </w:r>
          </w:p>
        </w:tc>
        <w:tc>
          <w:tcPr>
            <w:tcW w:w="2410" w:type="dxa"/>
          </w:tcPr>
          <w:p w:rsidR="00B5668F" w:rsidRDefault="00B5668F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Богданов В.В.</w:t>
            </w:r>
          </w:p>
        </w:tc>
        <w:tc>
          <w:tcPr>
            <w:tcW w:w="3260" w:type="dxa"/>
          </w:tcPr>
          <w:p w:rsidR="00B5668F" w:rsidRDefault="00B5668F" w:rsidP="00B56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февраля, 14:20, ауд. 124, главный корпус</w:t>
            </w:r>
          </w:p>
        </w:tc>
      </w:tr>
      <w:tr w:rsidR="00B5668F" w:rsidTr="00406202">
        <w:tc>
          <w:tcPr>
            <w:tcW w:w="4394" w:type="dxa"/>
          </w:tcPr>
          <w:p w:rsidR="00B5668F" w:rsidRPr="00712B2C" w:rsidRDefault="00B5668F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12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параллельного программирования на Open MP</w:t>
            </w:r>
          </w:p>
        </w:tc>
        <w:tc>
          <w:tcPr>
            <w:tcW w:w="2410" w:type="dxa"/>
          </w:tcPr>
          <w:p w:rsidR="00B5668F" w:rsidRDefault="00B5668F" w:rsidP="00B566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Цыганов А.В.</w:t>
            </w:r>
          </w:p>
        </w:tc>
        <w:tc>
          <w:tcPr>
            <w:tcW w:w="3260" w:type="dxa"/>
          </w:tcPr>
          <w:p w:rsidR="00B5668F" w:rsidRDefault="00B5668F" w:rsidP="00B56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февраля, 8:45, ауд. 417, главный корпус</w:t>
            </w:r>
          </w:p>
        </w:tc>
      </w:tr>
      <w:tr w:rsidR="0076713E" w:rsidTr="00406202">
        <w:tc>
          <w:tcPr>
            <w:tcW w:w="4394" w:type="dxa"/>
          </w:tcPr>
          <w:p w:rsidR="0076713E" w:rsidRPr="0076713E" w:rsidRDefault="0076713E" w:rsidP="00406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13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Поэтические формы освоения гуманитарного знания</w:t>
            </w:r>
          </w:p>
        </w:tc>
        <w:tc>
          <w:tcPr>
            <w:tcW w:w="2410" w:type="dxa"/>
          </w:tcPr>
          <w:p w:rsidR="0076713E" w:rsidRPr="0076713E" w:rsidRDefault="0076713E" w:rsidP="007671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1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профессор Кузнецов В.Н.</w:t>
            </w:r>
          </w:p>
          <w:p w:rsidR="0076713E" w:rsidRPr="0076713E" w:rsidRDefault="0076713E" w:rsidP="007671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1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профессор Артамонов В.Н.</w:t>
            </w:r>
          </w:p>
          <w:p w:rsidR="0076713E" w:rsidRPr="00C61E94" w:rsidRDefault="0076713E" w:rsidP="004062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6713E" w:rsidRDefault="0076713E" w:rsidP="00406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F6055">
              <w:rPr>
                <w:rFonts w:ascii="Times New Roman" w:hAnsi="Times New Roman" w:cs="Times New Roman"/>
                <w:sz w:val="26"/>
                <w:szCs w:val="26"/>
              </w:rPr>
              <w:t xml:space="preserve"> февраля, 14:20</w:t>
            </w: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 xml:space="preserve">, ауд. </w:t>
            </w:r>
            <w:r w:rsidR="007F6055"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, главный корпус</w:t>
            </w:r>
          </w:p>
          <w:p w:rsidR="0076713E" w:rsidRPr="00C61E94" w:rsidRDefault="0076713E" w:rsidP="004062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6DD" w:rsidTr="00406202">
        <w:tc>
          <w:tcPr>
            <w:tcW w:w="4394" w:type="dxa"/>
          </w:tcPr>
          <w:p w:rsidR="004D26DD" w:rsidRPr="004D26DD" w:rsidRDefault="004D26DD" w:rsidP="0040620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D26D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 90-летию С.П. Капицы</w:t>
            </w:r>
          </w:p>
        </w:tc>
        <w:tc>
          <w:tcPr>
            <w:tcW w:w="2410" w:type="dxa"/>
          </w:tcPr>
          <w:p w:rsidR="004D26DD" w:rsidRPr="0076713E" w:rsidRDefault="004D26DD" w:rsidP="007671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Насырова Е.П.</w:t>
            </w:r>
          </w:p>
        </w:tc>
        <w:tc>
          <w:tcPr>
            <w:tcW w:w="3260" w:type="dxa"/>
          </w:tcPr>
          <w:p w:rsidR="004D26DD" w:rsidRDefault="007F6055" w:rsidP="007F60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февраля, 14.20, к</w:t>
            </w:r>
            <w:r w:rsidR="005D15A9">
              <w:rPr>
                <w:rFonts w:ascii="Times New Roman" w:hAnsi="Times New Roman" w:cs="Times New Roman"/>
                <w:sz w:val="26"/>
                <w:szCs w:val="26"/>
              </w:rPr>
              <w:t>онференц-зал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bookmarkStart w:id="0" w:name="_GoBack"/>
            <w:bookmarkEnd w:id="0"/>
            <w:r w:rsidRPr="00C61E94">
              <w:rPr>
                <w:rFonts w:ascii="Times New Roman" w:hAnsi="Times New Roman" w:cs="Times New Roman"/>
                <w:sz w:val="26"/>
                <w:szCs w:val="26"/>
              </w:rPr>
              <w:t>главный корпус</w:t>
            </w:r>
          </w:p>
        </w:tc>
      </w:tr>
      <w:tr w:rsidR="004D26DD" w:rsidTr="00567BE1">
        <w:tc>
          <w:tcPr>
            <w:tcW w:w="10064" w:type="dxa"/>
            <w:gridSpan w:val="3"/>
          </w:tcPr>
          <w:p w:rsidR="004D26DD" w:rsidRDefault="004D26DD" w:rsidP="004D2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Выставки </w:t>
            </w:r>
          </w:p>
        </w:tc>
      </w:tr>
      <w:tr w:rsidR="004D26DD" w:rsidTr="00B47CB8">
        <w:tc>
          <w:tcPr>
            <w:tcW w:w="4394" w:type="dxa"/>
          </w:tcPr>
          <w:p w:rsidR="004D26DD" w:rsidRPr="004D26DD" w:rsidRDefault="004D26DD" w:rsidP="004D26DD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4D26D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Открытие нового книжного проекта: «Знаменитые династии России»: Капица, Ковалевские.</w:t>
            </w:r>
          </w:p>
        </w:tc>
        <w:tc>
          <w:tcPr>
            <w:tcW w:w="5670" w:type="dxa"/>
            <w:gridSpan w:val="2"/>
          </w:tcPr>
          <w:p w:rsidR="004D26DD" w:rsidRDefault="004D26DD" w:rsidP="00406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февраля – 31 декабря, 8:30 – 17:00, читальный зал УлГПУ</w:t>
            </w:r>
          </w:p>
        </w:tc>
      </w:tr>
    </w:tbl>
    <w:p w:rsidR="0076713E" w:rsidRDefault="0076713E" w:rsidP="0076713E">
      <w:pPr>
        <w:rPr>
          <w:rFonts w:ascii="Times New Roman" w:hAnsi="Times New Roman" w:cs="Times New Roman"/>
          <w:sz w:val="24"/>
          <w:szCs w:val="24"/>
        </w:rPr>
      </w:pPr>
    </w:p>
    <w:p w:rsidR="0076713E" w:rsidRPr="00904E95" w:rsidRDefault="0076713E" w:rsidP="0076713E">
      <w:pPr>
        <w:rPr>
          <w:rFonts w:ascii="Times New Roman" w:hAnsi="Times New Roman" w:cs="Times New Roman"/>
          <w:sz w:val="24"/>
          <w:szCs w:val="24"/>
        </w:rPr>
      </w:pPr>
    </w:p>
    <w:p w:rsidR="0076713E" w:rsidRDefault="0076713E" w:rsidP="0076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CBB">
        <w:rPr>
          <w:rFonts w:ascii="Times New Roman" w:hAnsi="Times New Roman" w:cs="Times New Roman"/>
          <w:b/>
          <w:sz w:val="28"/>
          <w:szCs w:val="28"/>
        </w:rPr>
        <w:t>Научно-популярные лекции</w:t>
      </w:r>
    </w:p>
    <w:p w:rsidR="0076713E" w:rsidRPr="00244CBB" w:rsidRDefault="0076713E" w:rsidP="0076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 науки в УлГПУ (2018 год)</w:t>
      </w:r>
    </w:p>
    <w:p w:rsidR="0076713E" w:rsidRDefault="0076713E" w:rsidP="0076713E">
      <w:pPr>
        <w:rPr>
          <w:rFonts w:ascii="Times New Roman" w:hAnsi="Times New Roman" w:cs="Times New Roman"/>
          <w:sz w:val="24"/>
          <w:szCs w:val="24"/>
        </w:rPr>
      </w:pPr>
    </w:p>
    <w:p w:rsidR="0076713E" w:rsidRDefault="0076713E" w:rsidP="0076713E">
      <w:pPr>
        <w:rPr>
          <w:rFonts w:ascii="Times New Roman" w:hAnsi="Times New Roman" w:cs="Times New Roman"/>
          <w:sz w:val="24"/>
          <w:szCs w:val="24"/>
        </w:rPr>
      </w:pPr>
    </w:p>
    <w:sectPr w:rsidR="0076713E" w:rsidSect="00244C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24" w:rsidRDefault="00EC4E24" w:rsidP="006F64BE">
      <w:pPr>
        <w:spacing w:after="0" w:line="240" w:lineRule="auto"/>
      </w:pPr>
      <w:r>
        <w:separator/>
      </w:r>
    </w:p>
  </w:endnote>
  <w:endnote w:type="continuationSeparator" w:id="1">
    <w:p w:rsidR="00EC4E24" w:rsidRDefault="00EC4E24" w:rsidP="006F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24" w:rsidRDefault="00EC4E24" w:rsidP="006F64BE">
      <w:pPr>
        <w:spacing w:after="0" w:line="240" w:lineRule="auto"/>
      </w:pPr>
      <w:r>
        <w:separator/>
      </w:r>
    </w:p>
  </w:footnote>
  <w:footnote w:type="continuationSeparator" w:id="1">
    <w:p w:rsidR="00EC4E24" w:rsidRDefault="00EC4E24" w:rsidP="006F6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13E"/>
    <w:rsid w:val="000322BD"/>
    <w:rsid w:val="000368C7"/>
    <w:rsid w:val="000C49B4"/>
    <w:rsid w:val="00150117"/>
    <w:rsid w:val="00156F7D"/>
    <w:rsid w:val="001E6DCF"/>
    <w:rsid w:val="00244CBB"/>
    <w:rsid w:val="00283903"/>
    <w:rsid w:val="002F1936"/>
    <w:rsid w:val="00307A84"/>
    <w:rsid w:val="00322423"/>
    <w:rsid w:val="003D0CD3"/>
    <w:rsid w:val="003D1941"/>
    <w:rsid w:val="004D26DD"/>
    <w:rsid w:val="004E2150"/>
    <w:rsid w:val="005D15A9"/>
    <w:rsid w:val="00677760"/>
    <w:rsid w:val="00681149"/>
    <w:rsid w:val="006F64BE"/>
    <w:rsid w:val="00712B2C"/>
    <w:rsid w:val="007233B2"/>
    <w:rsid w:val="0076713E"/>
    <w:rsid w:val="007B5D65"/>
    <w:rsid w:val="007F6055"/>
    <w:rsid w:val="0086769C"/>
    <w:rsid w:val="00904E95"/>
    <w:rsid w:val="00A61898"/>
    <w:rsid w:val="00AC5CDF"/>
    <w:rsid w:val="00B13836"/>
    <w:rsid w:val="00B169EC"/>
    <w:rsid w:val="00B5668F"/>
    <w:rsid w:val="00B9213E"/>
    <w:rsid w:val="00C61E94"/>
    <w:rsid w:val="00CA74A0"/>
    <w:rsid w:val="00CE0709"/>
    <w:rsid w:val="00D5028B"/>
    <w:rsid w:val="00D57379"/>
    <w:rsid w:val="00D676AC"/>
    <w:rsid w:val="00DA2A76"/>
    <w:rsid w:val="00E52BEB"/>
    <w:rsid w:val="00E75260"/>
    <w:rsid w:val="00EC38F8"/>
    <w:rsid w:val="00EC4E24"/>
    <w:rsid w:val="00F04A86"/>
    <w:rsid w:val="00F15F05"/>
    <w:rsid w:val="00F16DE8"/>
    <w:rsid w:val="00F26D3B"/>
    <w:rsid w:val="00F6125A"/>
    <w:rsid w:val="00FE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4E95"/>
  </w:style>
  <w:style w:type="paragraph" w:styleId="a4">
    <w:name w:val="header"/>
    <w:basedOn w:val="a"/>
    <w:link w:val="a5"/>
    <w:uiPriority w:val="99"/>
    <w:unhideWhenUsed/>
    <w:rsid w:val="006F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4BE"/>
  </w:style>
  <w:style w:type="paragraph" w:styleId="a6">
    <w:name w:val="footer"/>
    <w:basedOn w:val="a"/>
    <w:link w:val="a7"/>
    <w:uiPriority w:val="99"/>
    <w:unhideWhenUsed/>
    <w:rsid w:val="006F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4BE"/>
  </w:style>
  <w:style w:type="paragraph" w:styleId="a8">
    <w:name w:val="Balloon Text"/>
    <w:basedOn w:val="a"/>
    <w:link w:val="a9"/>
    <w:uiPriority w:val="99"/>
    <w:semiHidden/>
    <w:unhideWhenUsed/>
    <w:rsid w:val="0024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2018-01-29T05:26:00Z</cp:lastPrinted>
  <dcterms:created xsi:type="dcterms:W3CDTF">2018-01-31T12:24:00Z</dcterms:created>
  <dcterms:modified xsi:type="dcterms:W3CDTF">2018-01-31T12:24:00Z</dcterms:modified>
</cp:coreProperties>
</file>