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0F31A4" w:rsidRDefault="005A0100" w:rsidP="000F31A4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F31A4">
        <w:rPr>
          <w:rFonts w:ascii="Times New Roman" w:hAnsi="Times New Roman"/>
          <w:b/>
          <w:sz w:val="22"/>
          <w:szCs w:val="22"/>
        </w:rPr>
        <w:t>44.04.02 Психолого-педагогическое образование</w:t>
      </w:r>
      <w:r w:rsidR="000F31A4">
        <w:rPr>
          <w:rFonts w:ascii="Times New Roman" w:hAnsi="Times New Roman"/>
          <w:sz w:val="22"/>
          <w:szCs w:val="22"/>
        </w:rPr>
        <w:t>.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D32A09" w:rsidRDefault="000F31A4" w:rsidP="00D32A09">
      <w:pPr>
        <w:pStyle w:val="ConsPlusNonforma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D32A09">
        <w:rPr>
          <w:rFonts w:ascii="Times New Roman" w:hAnsi="Times New Roman"/>
          <w:b/>
          <w:sz w:val="22"/>
          <w:szCs w:val="22"/>
          <w:u w:val="single"/>
        </w:rPr>
        <w:t xml:space="preserve">Психолого-педагогическое сопровождение </w:t>
      </w:r>
      <w:proofErr w:type="spellStart"/>
      <w:r w:rsidR="00D32A09">
        <w:rPr>
          <w:rFonts w:ascii="Times New Roman" w:hAnsi="Times New Roman"/>
          <w:b/>
          <w:sz w:val="22"/>
          <w:szCs w:val="22"/>
          <w:u w:val="single"/>
        </w:rPr>
        <w:t>девиантного</w:t>
      </w:r>
      <w:proofErr w:type="spellEnd"/>
      <w:r w:rsidR="00D32A09">
        <w:rPr>
          <w:rFonts w:ascii="Times New Roman" w:hAnsi="Times New Roman"/>
          <w:b/>
          <w:sz w:val="22"/>
          <w:szCs w:val="22"/>
          <w:u w:val="single"/>
        </w:rPr>
        <w:t xml:space="preserve"> поведения</w:t>
      </w:r>
    </w:p>
    <w:p w:rsidR="005A0100" w:rsidRPr="001F2ECE" w:rsidRDefault="005A0100" w:rsidP="000F31A4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31A4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A3E4C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0101"/>
    <w:rsid w:val="00CF4486"/>
    <w:rsid w:val="00D073AA"/>
    <w:rsid w:val="00D23C2D"/>
    <w:rsid w:val="00D32A09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2020-06-30T08:05:00Z</dcterms:created>
  <dcterms:modified xsi:type="dcterms:W3CDTF">2020-06-30T08:05:00Z</dcterms:modified>
</cp:coreProperties>
</file>