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7626A" w:rsidRDefault="005A0100" w:rsidP="00E7626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7626A">
        <w:rPr>
          <w:rFonts w:ascii="Times New Roman" w:hAnsi="Times New Roman"/>
          <w:b/>
          <w:sz w:val="22"/>
          <w:szCs w:val="22"/>
        </w:rPr>
        <w:t>43.03.01 Сервис</w:t>
      </w:r>
    </w:p>
    <w:p w:rsidR="00E7626A" w:rsidRDefault="00E7626A" w:rsidP="00E7626A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>
        <w:rPr>
          <w:rFonts w:ascii="Times New Roman" w:hAnsi="Times New Roman"/>
          <w:b/>
          <w:sz w:val="22"/>
          <w:szCs w:val="22"/>
          <w:u w:val="single"/>
        </w:rPr>
        <w:t>Сервис</w:t>
      </w:r>
      <w:r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0D2E4C" w:rsidRDefault="003349F0" w:rsidP="00E7626A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3349F0" w:rsidRPr="00670AF6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lang w:eastAsia="ru-RU"/>
        </w:rPr>
        <w:t xml:space="preserve">С уставом, Правилами внутреннего распорядка Университета ознакомлен(а) </w:t>
      </w:r>
    </w:p>
    <w:p w:rsidR="00560A2D" w:rsidRPr="00670AF6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560A2D" w:rsidRPr="00670AF6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560A2D" w:rsidRPr="00670AF6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560A2D" w:rsidRPr="00670AF6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560A2D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60A2D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560A2D" w:rsidRPr="00670AF6" w:rsidRDefault="00560A2D" w:rsidP="00560A2D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560A2D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560A2D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560A2D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560A2D" w:rsidRDefault="00560A2D" w:rsidP="00560A2D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560A2D" w:rsidRDefault="00560A2D" w:rsidP="00560A2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60A2D" w:rsidRDefault="00560A2D" w:rsidP="00560A2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60A2D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560A2D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560A2D" w:rsidRDefault="00560A2D" w:rsidP="00560A2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60A2D" w:rsidRDefault="00560A2D" w:rsidP="00560A2D">
      <w:pPr>
        <w:spacing w:after="0"/>
        <w:rPr>
          <w:rFonts w:ascii="Times New Roman" w:hAnsi="Times New Roman"/>
        </w:rPr>
      </w:pPr>
    </w:p>
    <w:p w:rsidR="00560A2D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560A2D" w:rsidRDefault="00560A2D" w:rsidP="00560A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560A2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41F4E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0A2D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7626A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4EF0-CF5B-4734-BB58-5C6A301F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2020-06-25T12:24:00Z</dcterms:created>
  <dcterms:modified xsi:type="dcterms:W3CDTF">2020-06-26T09:30:00Z</dcterms:modified>
</cp:coreProperties>
</file>