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1094" w14:textId="266CEFEF" w:rsidR="00AA1A50" w:rsidRPr="00AA1A50" w:rsidRDefault="00910B30" w:rsidP="00AA1A50">
      <w:pPr>
        <w:spacing w:after="0" w:line="240" w:lineRule="auto"/>
        <w:jc w:val="right"/>
        <w:rPr>
          <w:rFonts w:ascii="Times New Roman" w:hAnsi="Times New Roman" w:cs="Times New Roman"/>
          <w:b/>
          <w:sz w:val="28"/>
          <w:szCs w:val="28"/>
        </w:rPr>
      </w:pPr>
      <w:r w:rsidRPr="00AA1A50">
        <w:rPr>
          <w:rFonts w:ascii="Times New Roman" w:hAnsi="Times New Roman" w:cs="Times New Roman"/>
          <w:b/>
          <w:sz w:val="28"/>
          <w:szCs w:val="28"/>
        </w:rPr>
        <w:t>NICAISE Clémence</w:t>
      </w:r>
      <w:r w:rsidR="00AA1A50" w:rsidRPr="00AA1A50">
        <w:rPr>
          <w:rFonts w:ascii="Times New Roman" w:hAnsi="Times New Roman" w:cs="Times New Roman"/>
          <w:b/>
          <w:sz w:val="28"/>
          <w:szCs w:val="28"/>
        </w:rPr>
        <w:t>, étudiante de la 3</w:t>
      </w:r>
      <w:r w:rsidR="00AA1A50" w:rsidRPr="00AA1A50">
        <w:rPr>
          <w:rFonts w:ascii="Times New Roman" w:hAnsi="Times New Roman" w:cs="Times New Roman"/>
          <w:b/>
          <w:sz w:val="28"/>
          <w:szCs w:val="28"/>
          <w:vertAlign w:val="superscript"/>
        </w:rPr>
        <w:t xml:space="preserve">ème </w:t>
      </w:r>
      <w:r w:rsidR="00AA1A50" w:rsidRPr="00AA1A50">
        <w:rPr>
          <w:rFonts w:ascii="Times New Roman" w:hAnsi="Times New Roman" w:cs="Times New Roman"/>
          <w:b/>
          <w:sz w:val="28"/>
          <w:szCs w:val="28"/>
        </w:rPr>
        <w:t>année</w:t>
      </w:r>
    </w:p>
    <w:p w14:paraId="3C3D6670" w14:textId="7B29B12A" w:rsidR="00AA1A50" w:rsidRPr="00AA1A50" w:rsidRDefault="0041429C" w:rsidP="00AA1A50">
      <w:pPr>
        <w:spacing w:after="0" w:line="240" w:lineRule="auto"/>
        <w:jc w:val="right"/>
        <w:rPr>
          <w:rFonts w:ascii="Times New Roman" w:hAnsi="Times New Roman" w:cs="Times New Roman"/>
          <w:b/>
          <w:sz w:val="28"/>
          <w:szCs w:val="28"/>
          <w:vertAlign w:val="superscript"/>
        </w:rPr>
      </w:pPr>
      <w:r>
        <w:rPr>
          <w:rFonts w:ascii="Times New Roman" w:hAnsi="Times New Roman" w:cs="Times New Roman"/>
          <w:b/>
          <w:sz w:val="28"/>
          <w:szCs w:val="28"/>
          <w:lang w:val="en-US"/>
        </w:rPr>
        <w:t>d</w:t>
      </w:r>
      <w:r w:rsidR="00AA1A50" w:rsidRPr="00AA1A50">
        <w:rPr>
          <w:rFonts w:ascii="Times New Roman" w:hAnsi="Times New Roman" w:cs="Times New Roman"/>
          <w:b/>
          <w:sz w:val="28"/>
          <w:szCs w:val="28"/>
        </w:rPr>
        <w:t>e l`Université de Franche-Comté, Besançon, France</w:t>
      </w:r>
    </w:p>
    <w:p w14:paraId="2304AC76" w14:textId="0558E70A" w:rsidR="00910B30" w:rsidRDefault="00910B30"/>
    <w:p w14:paraId="3EA418A4" w14:textId="675E53AB" w:rsidR="00910B30" w:rsidRPr="00AA1A50" w:rsidRDefault="00AA1A50" w:rsidP="00467DF6">
      <w:pPr>
        <w:jc w:val="center"/>
        <w:rPr>
          <w:rFonts w:ascii="Times New Roman" w:hAnsi="Times New Roman" w:cs="Times New Roman"/>
          <w:b/>
          <w:sz w:val="28"/>
          <w:szCs w:val="28"/>
        </w:rPr>
      </w:pPr>
      <w:r w:rsidRPr="00AA1A50">
        <w:rPr>
          <w:rFonts w:ascii="Times New Roman" w:hAnsi="Times New Roman" w:cs="Times New Roman"/>
          <w:b/>
          <w:sz w:val="28"/>
          <w:szCs w:val="28"/>
        </w:rPr>
        <w:t>L’</w:t>
      </w:r>
      <w:proofErr w:type="spellStart"/>
      <w:r w:rsidRPr="00AA1A50">
        <w:rPr>
          <w:rFonts w:ascii="Times New Roman" w:hAnsi="Times New Roman" w:cs="Times New Roman"/>
          <w:b/>
          <w:sz w:val="28"/>
          <w:szCs w:val="28"/>
        </w:rPr>
        <w:t>interculturalité</w:t>
      </w:r>
      <w:proofErr w:type="spellEnd"/>
      <w:r w:rsidRPr="00AA1A50">
        <w:rPr>
          <w:rFonts w:ascii="Times New Roman" w:hAnsi="Times New Roman" w:cs="Times New Roman"/>
          <w:b/>
          <w:sz w:val="28"/>
          <w:szCs w:val="28"/>
        </w:rPr>
        <w:t xml:space="preserve"> en France </w:t>
      </w:r>
    </w:p>
    <w:p w14:paraId="249550B2" w14:textId="0F457743" w:rsidR="00467DF6" w:rsidRPr="00AA1A50" w:rsidRDefault="00467DF6" w:rsidP="00467DF6">
      <w:pPr>
        <w:jc w:val="center"/>
        <w:rPr>
          <w:sz w:val="28"/>
          <w:szCs w:val="28"/>
        </w:rPr>
      </w:pPr>
    </w:p>
    <w:p w14:paraId="3E14366F" w14:textId="147BB5C6" w:rsidR="00447DA1" w:rsidRPr="008E3708" w:rsidRDefault="00467DF6" w:rsidP="00AA1A50">
      <w:pPr>
        <w:spacing w:line="240" w:lineRule="auto"/>
        <w:jc w:val="both"/>
        <w:rPr>
          <w:rFonts w:ascii="Times New Roman" w:hAnsi="Times New Roman" w:cs="Times New Roman"/>
          <w:i/>
          <w:sz w:val="28"/>
          <w:szCs w:val="28"/>
          <w:lang w:val="en-US"/>
        </w:rPr>
      </w:pPr>
      <w:r w:rsidRPr="00AA1A50">
        <w:rPr>
          <w:sz w:val="28"/>
          <w:szCs w:val="28"/>
        </w:rPr>
        <w:tab/>
      </w:r>
      <w:r w:rsidR="0069341F" w:rsidRPr="00AA1A50">
        <w:rPr>
          <w:rFonts w:ascii="Times New Roman" w:hAnsi="Times New Roman" w:cs="Times New Roman"/>
          <w:i/>
          <w:sz w:val="28"/>
          <w:szCs w:val="28"/>
        </w:rPr>
        <w:t>Au cours du mois de mai j’ai eu l’occasion de participer à une conférence nommée « </w:t>
      </w:r>
      <w:r w:rsidR="0069341F" w:rsidRPr="00AA1A50">
        <w:rPr>
          <w:rFonts w:ascii="Times New Roman" w:hAnsi="Times New Roman" w:cs="Times New Roman"/>
          <w:i/>
          <w:sz w:val="28"/>
          <w:szCs w:val="28"/>
          <w:lang w:val="ru-RU"/>
        </w:rPr>
        <w:t>Молодежь</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и</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наука</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слово</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текст</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личность</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К</w:t>
      </w:r>
      <w:r w:rsidR="0069341F" w:rsidRPr="00AA1A50">
        <w:rPr>
          <w:rFonts w:ascii="Times New Roman" w:hAnsi="Times New Roman" w:cs="Times New Roman"/>
          <w:i/>
          <w:sz w:val="28"/>
          <w:szCs w:val="28"/>
        </w:rPr>
        <w:t xml:space="preserve"> 90-</w:t>
      </w:r>
      <w:r w:rsidR="0069341F" w:rsidRPr="00AA1A50">
        <w:rPr>
          <w:rFonts w:ascii="Times New Roman" w:hAnsi="Times New Roman" w:cs="Times New Roman"/>
          <w:i/>
          <w:sz w:val="28"/>
          <w:szCs w:val="28"/>
          <w:lang w:val="ru-RU"/>
        </w:rPr>
        <w:t>летнему</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юбилею</w:t>
      </w:r>
      <w:r w:rsidR="0069341F" w:rsidRPr="00AA1A50">
        <w:rPr>
          <w:rFonts w:ascii="Times New Roman" w:hAnsi="Times New Roman" w:cs="Times New Roman"/>
          <w:i/>
          <w:sz w:val="28"/>
          <w:szCs w:val="28"/>
        </w:rPr>
        <w:t xml:space="preserve"> </w:t>
      </w:r>
      <w:proofErr w:type="spellStart"/>
      <w:r w:rsidR="0069341F" w:rsidRPr="00AA1A50">
        <w:rPr>
          <w:rFonts w:ascii="Times New Roman" w:hAnsi="Times New Roman" w:cs="Times New Roman"/>
          <w:i/>
          <w:sz w:val="28"/>
          <w:szCs w:val="28"/>
          <w:lang w:val="ru-RU"/>
        </w:rPr>
        <w:t>УлГПУ</w:t>
      </w:r>
      <w:proofErr w:type="spellEnd"/>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им</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И</w:t>
      </w:r>
      <w:r w:rsidR="0069341F" w:rsidRPr="00AA1A50">
        <w:rPr>
          <w:rFonts w:ascii="Times New Roman" w:hAnsi="Times New Roman" w:cs="Times New Roman"/>
          <w:i/>
          <w:sz w:val="28"/>
          <w:szCs w:val="28"/>
        </w:rPr>
        <w:t>.</w:t>
      </w:r>
      <w:r w:rsidR="0069341F" w:rsidRPr="00AA1A50">
        <w:rPr>
          <w:rFonts w:ascii="Times New Roman" w:hAnsi="Times New Roman" w:cs="Times New Roman"/>
          <w:i/>
          <w:sz w:val="28"/>
          <w:szCs w:val="28"/>
          <w:lang w:val="ru-RU"/>
        </w:rPr>
        <w:t>Н</w:t>
      </w:r>
      <w:r w:rsidR="0069341F" w:rsidRPr="00AA1A50">
        <w:rPr>
          <w:rFonts w:ascii="Times New Roman" w:hAnsi="Times New Roman" w:cs="Times New Roman"/>
          <w:i/>
          <w:sz w:val="28"/>
          <w:szCs w:val="28"/>
        </w:rPr>
        <w:t xml:space="preserve">. </w:t>
      </w:r>
      <w:r w:rsidR="0069341F" w:rsidRPr="00AA1A50">
        <w:rPr>
          <w:rFonts w:ascii="Times New Roman" w:hAnsi="Times New Roman" w:cs="Times New Roman"/>
          <w:i/>
          <w:sz w:val="28"/>
          <w:szCs w:val="28"/>
          <w:lang w:val="ru-RU"/>
        </w:rPr>
        <w:t>Ульянова</w:t>
      </w:r>
      <w:r w:rsidR="0069341F" w:rsidRPr="00AA1A50">
        <w:rPr>
          <w:rFonts w:ascii="Times New Roman" w:hAnsi="Times New Roman" w:cs="Times New Roman"/>
          <w:i/>
          <w:sz w:val="28"/>
          <w:szCs w:val="28"/>
        </w:rPr>
        <w:t> »</w:t>
      </w:r>
      <w:r w:rsidR="00447DA1" w:rsidRPr="00AA1A50">
        <w:rPr>
          <w:rFonts w:ascii="Times New Roman" w:hAnsi="Times New Roman" w:cs="Times New Roman"/>
          <w:i/>
          <w:sz w:val="28"/>
          <w:szCs w:val="28"/>
        </w:rPr>
        <w:t xml:space="preserve"> menée par l’Université d’Etat Pédagogique d’Oulianovsk. Mon intervention était basée sur le thème de l’</w:t>
      </w:r>
      <w:proofErr w:type="spellStart"/>
      <w:r w:rsidR="00447DA1" w:rsidRPr="00AA1A50">
        <w:rPr>
          <w:rFonts w:ascii="Times New Roman" w:hAnsi="Times New Roman" w:cs="Times New Roman"/>
          <w:i/>
          <w:sz w:val="28"/>
          <w:szCs w:val="28"/>
        </w:rPr>
        <w:t>interculturalité</w:t>
      </w:r>
      <w:proofErr w:type="spellEnd"/>
      <w:r w:rsidR="00447DA1" w:rsidRPr="00AA1A50">
        <w:rPr>
          <w:rFonts w:ascii="Times New Roman" w:hAnsi="Times New Roman" w:cs="Times New Roman"/>
          <w:i/>
          <w:sz w:val="28"/>
          <w:szCs w:val="28"/>
        </w:rPr>
        <w:t xml:space="preserve"> en France et divisée en 5 parties. Le but était de présenter en détails les différentes composantes de ce qu’est l’</w:t>
      </w:r>
      <w:proofErr w:type="spellStart"/>
      <w:r w:rsidR="00447DA1" w:rsidRPr="00AA1A50">
        <w:rPr>
          <w:rFonts w:ascii="Times New Roman" w:hAnsi="Times New Roman" w:cs="Times New Roman"/>
          <w:i/>
          <w:sz w:val="28"/>
          <w:szCs w:val="28"/>
        </w:rPr>
        <w:t>interculturalité</w:t>
      </w:r>
      <w:proofErr w:type="spellEnd"/>
      <w:r w:rsidR="00447DA1" w:rsidRPr="00AA1A50">
        <w:rPr>
          <w:rFonts w:ascii="Times New Roman" w:hAnsi="Times New Roman" w:cs="Times New Roman"/>
          <w:i/>
          <w:sz w:val="28"/>
          <w:szCs w:val="28"/>
        </w:rPr>
        <w:t xml:space="preserve"> et comment cela se passe en France. </w:t>
      </w:r>
    </w:p>
    <w:p w14:paraId="3DAD71D3" w14:textId="4F99FAEE" w:rsidR="008E3708" w:rsidRPr="008E3708" w:rsidRDefault="008E3708" w:rsidP="00AA1A50">
      <w:pPr>
        <w:spacing w:line="240" w:lineRule="auto"/>
        <w:jc w:val="both"/>
        <w:rPr>
          <w:rFonts w:ascii="Times New Roman" w:hAnsi="Times New Roman" w:cs="Times New Roman"/>
          <w:sz w:val="28"/>
          <w:szCs w:val="28"/>
          <w:lang w:val="en-US"/>
        </w:rPr>
      </w:pPr>
      <w:r w:rsidRPr="008E3708">
        <w:rPr>
          <w:rFonts w:ascii="Times New Roman" w:hAnsi="Times New Roman" w:cs="Times New Roman"/>
          <w:sz w:val="28"/>
          <w:szCs w:val="28"/>
        </w:rPr>
        <w:t>L</w:t>
      </w:r>
      <w:r w:rsidRPr="008E3708">
        <w:rPr>
          <w:rFonts w:ascii="Times New Roman" w:hAnsi="Times New Roman" w:cs="Times New Roman"/>
          <w:sz w:val="28"/>
          <w:szCs w:val="28"/>
        </w:rPr>
        <w:t>’</w:t>
      </w:r>
      <w:proofErr w:type="spellStart"/>
      <w:r w:rsidRPr="008E3708">
        <w:rPr>
          <w:rFonts w:ascii="Times New Roman" w:hAnsi="Times New Roman" w:cs="Times New Roman"/>
          <w:sz w:val="28"/>
          <w:szCs w:val="28"/>
        </w:rPr>
        <w:t>interculturalité</w:t>
      </w:r>
      <w:proofErr w:type="spellEnd"/>
      <w:r>
        <w:rPr>
          <w:rFonts w:ascii="Times New Roman" w:hAnsi="Times New Roman" w:cs="Times New Roman"/>
          <w:sz w:val="28"/>
          <w:szCs w:val="28"/>
        </w:rPr>
        <w:t>, la culture, la</w:t>
      </w:r>
      <w:r w:rsidRPr="00AA1A50">
        <w:rPr>
          <w:rFonts w:ascii="Times New Roman" w:hAnsi="Times New Roman" w:cs="Times New Roman"/>
          <w:sz w:val="28"/>
          <w:szCs w:val="28"/>
        </w:rPr>
        <w:t xml:space="preserve"> différence culturelle</w:t>
      </w:r>
      <w:r>
        <w:rPr>
          <w:rFonts w:ascii="Times New Roman" w:hAnsi="Times New Roman" w:cs="Times New Roman"/>
          <w:sz w:val="28"/>
          <w:szCs w:val="28"/>
        </w:rPr>
        <w:t>,</w:t>
      </w:r>
      <w:r w:rsidRPr="008E3708">
        <w:rPr>
          <w:rFonts w:ascii="Times New Roman" w:hAnsi="Times New Roman" w:cs="Times New Roman"/>
          <w:sz w:val="28"/>
          <w:szCs w:val="28"/>
        </w:rPr>
        <w:t xml:space="preserve"> </w:t>
      </w:r>
      <w:r w:rsidRPr="00AA1A50">
        <w:rPr>
          <w:rFonts w:ascii="Times New Roman" w:hAnsi="Times New Roman" w:cs="Times New Roman"/>
          <w:sz w:val="28"/>
          <w:szCs w:val="28"/>
        </w:rPr>
        <w:t>l’immigration</w:t>
      </w:r>
      <w:r>
        <w:rPr>
          <w:rFonts w:ascii="Times New Roman" w:hAnsi="Times New Roman" w:cs="Times New Roman"/>
          <w:sz w:val="28"/>
          <w:szCs w:val="28"/>
        </w:rPr>
        <w:t>,</w:t>
      </w:r>
      <w:r w:rsidRPr="008E3708">
        <w:rPr>
          <w:rFonts w:ascii="Times New Roman" w:hAnsi="Times New Roman" w:cs="Times New Roman"/>
          <w:sz w:val="28"/>
          <w:szCs w:val="28"/>
        </w:rPr>
        <w:t xml:space="preserve"> </w:t>
      </w:r>
      <w:r>
        <w:rPr>
          <w:rFonts w:ascii="Times New Roman" w:hAnsi="Times New Roman" w:cs="Times New Roman"/>
          <w:sz w:val="28"/>
          <w:szCs w:val="28"/>
        </w:rPr>
        <w:t>l</w:t>
      </w:r>
      <w:r w:rsidRPr="00AA1A50">
        <w:rPr>
          <w:rFonts w:ascii="Times New Roman" w:hAnsi="Times New Roman" w:cs="Times New Roman"/>
          <w:sz w:val="28"/>
          <w:szCs w:val="28"/>
        </w:rPr>
        <w:t>’intolérance</w:t>
      </w:r>
    </w:p>
    <w:p w14:paraId="3C921C9B" w14:textId="7C3A1F97" w:rsidR="00447DA1" w:rsidRPr="00AA1A50" w:rsidRDefault="00447DA1" w:rsidP="00AA1A50">
      <w:pPr>
        <w:spacing w:line="360" w:lineRule="auto"/>
        <w:jc w:val="center"/>
        <w:rPr>
          <w:rFonts w:ascii="Times New Roman" w:hAnsi="Times New Roman" w:cs="Times New Roman"/>
          <w:b/>
          <w:bCs/>
          <w:sz w:val="28"/>
          <w:szCs w:val="28"/>
        </w:rPr>
      </w:pPr>
      <w:bookmarkStart w:id="0" w:name="_GoBack"/>
      <w:bookmarkEnd w:id="0"/>
      <w:r w:rsidRPr="00AA1A50">
        <w:rPr>
          <w:rFonts w:ascii="Times New Roman" w:hAnsi="Times New Roman" w:cs="Times New Roman"/>
          <w:b/>
          <w:bCs/>
          <w:sz w:val="28"/>
          <w:szCs w:val="28"/>
        </w:rPr>
        <w:t>Qu’est-ce que l’</w:t>
      </w:r>
      <w:proofErr w:type="spellStart"/>
      <w:r w:rsidRPr="00AA1A50">
        <w:rPr>
          <w:rFonts w:ascii="Times New Roman" w:hAnsi="Times New Roman" w:cs="Times New Roman"/>
          <w:b/>
          <w:bCs/>
          <w:sz w:val="28"/>
          <w:szCs w:val="28"/>
        </w:rPr>
        <w:t>interculturalité</w:t>
      </w:r>
      <w:proofErr w:type="spellEnd"/>
      <w:r w:rsidRPr="00AA1A50">
        <w:rPr>
          <w:rFonts w:ascii="Times New Roman" w:hAnsi="Times New Roman" w:cs="Times New Roman"/>
          <w:b/>
          <w:bCs/>
          <w:sz w:val="28"/>
          <w:szCs w:val="28"/>
        </w:rPr>
        <w:t> ?</w:t>
      </w:r>
    </w:p>
    <w:p w14:paraId="46361EB0" w14:textId="27821B50" w:rsidR="00F813F1" w:rsidRPr="00AA1A50" w:rsidRDefault="00F813F1"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 xml:space="preserve">Tout d’abord, nous pouvons remarquer que le mot </w:t>
      </w:r>
      <w:proofErr w:type="spellStart"/>
      <w:r w:rsidRPr="00AA1A50">
        <w:rPr>
          <w:rFonts w:ascii="Times New Roman" w:hAnsi="Times New Roman" w:cs="Times New Roman"/>
          <w:sz w:val="28"/>
          <w:szCs w:val="28"/>
          <w:u w:val="single"/>
        </w:rPr>
        <w:t>interculturalité</w:t>
      </w:r>
      <w:proofErr w:type="spellEnd"/>
      <w:r w:rsidRPr="00AA1A50">
        <w:rPr>
          <w:rFonts w:ascii="Times New Roman" w:hAnsi="Times New Roman" w:cs="Times New Roman"/>
          <w:b/>
          <w:bCs/>
          <w:sz w:val="28"/>
          <w:szCs w:val="28"/>
        </w:rPr>
        <w:t xml:space="preserve"> </w:t>
      </w:r>
      <w:r w:rsidRPr="00AA1A50">
        <w:rPr>
          <w:rFonts w:ascii="Times New Roman" w:hAnsi="Times New Roman" w:cs="Times New Roman"/>
          <w:sz w:val="28"/>
          <w:szCs w:val="28"/>
        </w:rPr>
        <w:t>est composé de deux particules distinctes : « inter » qui signifie « entre » et culturalité. L’</w:t>
      </w:r>
      <w:proofErr w:type="spellStart"/>
      <w:r w:rsidRPr="00AA1A50">
        <w:rPr>
          <w:rFonts w:ascii="Times New Roman" w:hAnsi="Times New Roman" w:cs="Times New Roman"/>
          <w:sz w:val="28"/>
          <w:szCs w:val="28"/>
        </w:rPr>
        <w:t>interculturalité</w:t>
      </w:r>
      <w:proofErr w:type="spellEnd"/>
      <w:r w:rsidRPr="00AA1A50">
        <w:rPr>
          <w:rFonts w:ascii="Times New Roman" w:hAnsi="Times New Roman" w:cs="Times New Roman"/>
          <w:sz w:val="28"/>
          <w:szCs w:val="28"/>
        </w:rPr>
        <w:t xml:space="preserve"> représente la cohabitation des cultures, leurs échanges ainsi que leurs relations. </w:t>
      </w:r>
      <w:r w:rsidR="008C7303" w:rsidRPr="00AA1A50">
        <w:rPr>
          <w:rFonts w:ascii="Times New Roman" w:hAnsi="Times New Roman" w:cs="Times New Roman"/>
          <w:sz w:val="28"/>
          <w:szCs w:val="28"/>
        </w:rPr>
        <w:t>Cette notion d’</w:t>
      </w:r>
      <w:proofErr w:type="spellStart"/>
      <w:r w:rsidR="008C7303" w:rsidRPr="00AA1A50">
        <w:rPr>
          <w:rFonts w:ascii="Times New Roman" w:hAnsi="Times New Roman" w:cs="Times New Roman"/>
          <w:sz w:val="28"/>
          <w:szCs w:val="28"/>
        </w:rPr>
        <w:t>interculturalité</w:t>
      </w:r>
      <w:proofErr w:type="spellEnd"/>
      <w:r w:rsidR="007640AD" w:rsidRPr="00AA1A50">
        <w:rPr>
          <w:rFonts w:ascii="Times New Roman" w:hAnsi="Times New Roman" w:cs="Times New Roman"/>
          <w:sz w:val="28"/>
          <w:szCs w:val="28"/>
        </w:rPr>
        <w:t xml:space="preserve"> inclue la sociologie, la résolution des conflits et la psychologie. Les relations humaines sont souvent compliquées et lorsqu’une différence de culture </w:t>
      </w:r>
      <w:r w:rsidR="004374A9" w:rsidRPr="00AA1A50">
        <w:rPr>
          <w:rFonts w:ascii="Times New Roman" w:hAnsi="Times New Roman" w:cs="Times New Roman"/>
          <w:sz w:val="28"/>
          <w:szCs w:val="28"/>
        </w:rPr>
        <w:t xml:space="preserve">s’y ajoute, les situations deviennent facilement incontrôlables. En effet, les interactions entre deux cultures peuvent être profitable à l’une et défavorable à l’autre. Certaines cultures ont souvent tendance à s’imposer, notamment celles des pays ayant un soft power puissant. </w:t>
      </w:r>
      <w:r w:rsidR="00FA6E32" w:rsidRPr="00AA1A50">
        <w:rPr>
          <w:rFonts w:ascii="Times New Roman" w:hAnsi="Times New Roman" w:cs="Times New Roman"/>
          <w:sz w:val="28"/>
          <w:szCs w:val="28"/>
        </w:rPr>
        <w:t>Le soft power est l’influence culturelle d’un pays sur les autres en sa faveur. Le meilleur exemple de soft power est celui des Etats-Unis grâce aux différentes entreprises internationales comme Coca-Cola, McDonald, Microsoft, Apple… L’</w:t>
      </w:r>
      <w:proofErr w:type="spellStart"/>
      <w:r w:rsidR="00FA6E32" w:rsidRPr="00AA1A50">
        <w:rPr>
          <w:rFonts w:ascii="Times New Roman" w:hAnsi="Times New Roman" w:cs="Times New Roman"/>
          <w:sz w:val="28"/>
          <w:szCs w:val="28"/>
        </w:rPr>
        <w:t>interculturalité</w:t>
      </w:r>
      <w:proofErr w:type="spellEnd"/>
      <w:r w:rsidR="00C12DA7" w:rsidRPr="00AA1A50">
        <w:rPr>
          <w:rFonts w:ascii="Times New Roman" w:hAnsi="Times New Roman" w:cs="Times New Roman"/>
          <w:sz w:val="28"/>
          <w:szCs w:val="28"/>
        </w:rPr>
        <w:t xml:space="preserve"> entre un pays comme les Etats-Unis et un pays comme la Pologne ou le Nigéria est</w:t>
      </w:r>
      <w:r w:rsidR="00501602" w:rsidRPr="00AA1A50">
        <w:rPr>
          <w:rFonts w:ascii="Times New Roman" w:hAnsi="Times New Roman" w:cs="Times New Roman"/>
          <w:sz w:val="28"/>
          <w:szCs w:val="28"/>
        </w:rPr>
        <w:t xml:space="preserve"> donc</w:t>
      </w:r>
      <w:r w:rsidR="00C12DA7" w:rsidRPr="00AA1A50">
        <w:rPr>
          <w:rFonts w:ascii="Times New Roman" w:hAnsi="Times New Roman" w:cs="Times New Roman"/>
          <w:sz w:val="28"/>
          <w:szCs w:val="28"/>
        </w:rPr>
        <w:t xml:space="preserve"> inégale. </w:t>
      </w:r>
    </w:p>
    <w:p w14:paraId="074388C8" w14:textId="78ACB3AA" w:rsidR="00760515" w:rsidRPr="00AA1A50" w:rsidRDefault="00760515" w:rsidP="00AA1A50">
      <w:pPr>
        <w:spacing w:after="0" w:line="360" w:lineRule="auto"/>
        <w:jc w:val="center"/>
        <w:rPr>
          <w:rFonts w:ascii="Times New Roman" w:hAnsi="Times New Roman" w:cs="Times New Roman"/>
          <w:b/>
          <w:bCs/>
          <w:sz w:val="28"/>
          <w:szCs w:val="28"/>
        </w:rPr>
      </w:pPr>
      <w:r w:rsidRPr="00AA1A50">
        <w:rPr>
          <w:rFonts w:ascii="Times New Roman" w:hAnsi="Times New Roman" w:cs="Times New Roman"/>
          <w:b/>
          <w:bCs/>
          <w:sz w:val="28"/>
          <w:szCs w:val="28"/>
        </w:rPr>
        <w:t>Qu’est-ce qu’une culture ?</w:t>
      </w:r>
    </w:p>
    <w:p w14:paraId="5D010BC8" w14:textId="72EB5BF5" w:rsidR="00760515" w:rsidRPr="00AA1A50" w:rsidRDefault="00760515"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Selon la définition du dictionnaire, une culture est un ensemble de phénomènes matériels et idéologiques d’un groupe</w:t>
      </w:r>
      <w:r w:rsidR="00BC2334" w:rsidRPr="00AA1A50">
        <w:rPr>
          <w:rFonts w:ascii="Times New Roman" w:hAnsi="Times New Roman" w:cs="Times New Roman"/>
          <w:sz w:val="28"/>
          <w:szCs w:val="28"/>
        </w:rPr>
        <w:t xml:space="preserve"> ethnique, d’une nation ou d’une </w:t>
      </w:r>
      <w:r w:rsidR="00BC2334" w:rsidRPr="00AA1A50">
        <w:rPr>
          <w:rFonts w:ascii="Times New Roman" w:hAnsi="Times New Roman" w:cs="Times New Roman"/>
          <w:sz w:val="28"/>
          <w:szCs w:val="28"/>
        </w:rPr>
        <w:lastRenderedPageBreak/>
        <w:t xml:space="preserve">civilisation. La culture englobe les arts et la littérature, les modes de vie, les droits fondamentaux de l’être humain, les systèmes de valeurs, les traditions et les croyances. Ce spectre culturel est ce qui définit une nation, ce qui la rend reconnaissable et permet la caractérisation de ce groupe. Il existe une très grande diversité culturelle dans le monde. Par exemple, une différence culturelle notable entre la France et la Russie est la façon de se saluer. Lors de mon voyage j’ai pu constater que les Russes ne faisaient pas la bise contrairement aux </w:t>
      </w:r>
      <w:r w:rsidR="00632D15" w:rsidRPr="00AA1A50">
        <w:rPr>
          <w:rFonts w:ascii="Times New Roman" w:hAnsi="Times New Roman" w:cs="Times New Roman"/>
          <w:sz w:val="28"/>
          <w:szCs w:val="28"/>
        </w:rPr>
        <w:t>F</w:t>
      </w:r>
      <w:r w:rsidR="00BC2334" w:rsidRPr="00AA1A50">
        <w:rPr>
          <w:rFonts w:ascii="Times New Roman" w:hAnsi="Times New Roman" w:cs="Times New Roman"/>
          <w:sz w:val="28"/>
          <w:szCs w:val="28"/>
        </w:rPr>
        <w:t>rançais et préféraient les accolades. Ce sont ces petites différences qui rendent les voyages</w:t>
      </w:r>
      <w:r w:rsidR="00632D15" w:rsidRPr="00AA1A50">
        <w:rPr>
          <w:rFonts w:ascii="Times New Roman" w:hAnsi="Times New Roman" w:cs="Times New Roman"/>
          <w:sz w:val="28"/>
          <w:szCs w:val="28"/>
        </w:rPr>
        <w:t>,</w:t>
      </w:r>
      <w:r w:rsidR="00BC2334" w:rsidRPr="00AA1A50">
        <w:rPr>
          <w:rFonts w:ascii="Times New Roman" w:hAnsi="Times New Roman" w:cs="Times New Roman"/>
          <w:sz w:val="28"/>
          <w:szCs w:val="28"/>
        </w:rPr>
        <w:t xml:space="preserve"> comme celui que j’ai eu la chance d’effectué cette année</w:t>
      </w:r>
      <w:r w:rsidR="00632D15" w:rsidRPr="00AA1A50">
        <w:rPr>
          <w:rFonts w:ascii="Times New Roman" w:hAnsi="Times New Roman" w:cs="Times New Roman"/>
          <w:sz w:val="28"/>
          <w:szCs w:val="28"/>
        </w:rPr>
        <w:t xml:space="preserve">, enrichissants. </w:t>
      </w:r>
      <w:r w:rsidR="00BC2334" w:rsidRPr="00AA1A50">
        <w:rPr>
          <w:rFonts w:ascii="Times New Roman" w:hAnsi="Times New Roman" w:cs="Times New Roman"/>
          <w:sz w:val="28"/>
          <w:szCs w:val="28"/>
        </w:rPr>
        <w:t xml:space="preserve"> </w:t>
      </w:r>
    </w:p>
    <w:p w14:paraId="4A33C276" w14:textId="3CE001AA" w:rsidR="00341157" w:rsidRPr="00AA1A50" w:rsidRDefault="00341157" w:rsidP="00AA1A50">
      <w:pPr>
        <w:spacing w:after="0" w:line="360" w:lineRule="auto"/>
        <w:jc w:val="center"/>
        <w:rPr>
          <w:rFonts w:ascii="Times New Roman" w:hAnsi="Times New Roman" w:cs="Times New Roman"/>
          <w:b/>
          <w:bCs/>
          <w:sz w:val="28"/>
          <w:szCs w:val="28"/>
        </w:rPr>
      </w:pPr>
      <w:r w:rsidRPr="00AA1A50">
        <w:rPr>
          <w:rFonts w:ascii="Times New Roman" w:hAnsi="Times New Roman" w:cs="Times New Roman"/>
          <w:b/>
          <w:bCs/>
          <w:sz w:val="28"/>
          <w:szCs w:val="28"/>
        </w:rPr>
        <w:t>Les différences de culture en France : les régions</w:t>
      </w:r>
    </w:p>
    <w:p w14:paraId="6D96B9A2" w14:textId="3F3CF3E4" w:rsidR="00341157" w:rsidRPr="00AA1A50" w:rsidRDefault="00341157"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 xml:space="preserve">La France est divisée en 13 régions plus ou moins grandes, chacune de ces régions est elle-même divisée en départements. Certains départements ou certaines régions ont des coutumes particulières qui </w:t>
      </w:r>
      <w:proofErr w:type="gramStart"/>
      <w:r w:rsidRPr="00AA1A50">
        <w:rPr>
          <w:rFonts w:ascii="Times New Roman" w:hAnsi="Times New Roman" w:cs="Times New Roman"/>
          <w:sz w:val="28"/>
          <w:szCs w:val="28"/>
        </w:rPr>
        <w:t>traduit</w:t>
      </w:r>
      <w:proofErr w:type="gramEnd"/>
      <w:r w:rsidRPr="00AA1A50">
        <w:rPr>
          <w:rFonts w:ascii="Times New Roman" w:hAnsi="Times New Roman" w:cs="Times New Roman"/>
          <w:sz w:val="28"/>
          <w:szCs w:val="28"/>
        </w:rPr>
        <w:t xml:space="preserve"> une légère différence de culture avec le reste du pays. Parmi ces coutumes il n’y a </w:t>
      </w:r>
      <w:proofErr w:type="spellStart"/>
      <w:r w:rsidRPr="00AA1A50">
        <w:rPr>
          <w:rFonts w:ascii="Times New Roman" w:hAnsi="Times New Roman" w:cs="Times New Roman"/>
          <w:sz w:val="28"/>
          <w:szCs w:val="28"/>
        </w:rPr>
        <w:t>aucunes</w:t>
      </w:r>
      <w:proofErr w:type="spellEnd"/>
      <w:r w:rsidRPr="00AA1A50">
        <w:rPr>
          <w:rFonts w:ascii="Times New Roman" w:hAnsi="Times New Roman" w:cs="Times New Roman"/>
          <w:sz w:val="28"/>
          <w:szCs w:val="28"/>
        </w:rPr>
        <w:t xml:space="preserve"> religions car la France est un pays laïc</w:t>
      </w:r>
      <w:r w:rsidR="001430DB" w:rsidRPr="00AA1A50">
        <w:rPr>
          <w:rFonts w:ascii="Times New Roman" w:hAnsi="Times New Roman" w:cs="Times New Roman"/>
          <w:sz w:val="28"/>
          <w:szCs w:val="28"/>
        </w:rPr>
        <w:t>. Les religions ne doivent pas prendre le dessus sur la neutralité de l’Etat. Voici 4 traditions spécifiques à une région/un département :</w:t>
      </w:r>
    </w:p>
    <w:p w14:paraId="20654932" w14:textId="5CDAEEC5" w:rsidR="001430DB" w:rsidRPr="00AA1A50" w:rsidRDefault="001430DB"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w:t>
      </w:r>
      <w:r w:rsidR="00AA1A50">
        <w:rPr>
          <w:rFonts w:ascii="Times New Roman" w:hAnsi="Times New Roman" w:cs="Times New Roman"/>
          <w:sz w:val="28"/>
          <w:szCs w:val="28"/>
        </w:rPr>
        <w:t xml:space="preserve"> </w:t>
      </w:r>
      <w:r w:rsidRPr="00AA1A50">
        <w:rPr>
          <w:rFonts w:ascii="Times New Roman" w:hAnsi="Times New Roman" w:cs="Times New Roman"/>
          <w:sz w:val="28"/>
          <w:szCs w:val="28"/>
        </w:rPr>
        <w:t>La Bretagne est une région à l’ouest de la France avec une forte volonté d’indépendance. Il y a beaucoup de coutumes et de plats spécifiques à la Bretagne. Les habitants produisent plusieurs fois par an</w:t>
      </w:r>
      <w:r w:rsidR="00D0260E" w:rsidRPr="00AA1A50">
        <w:rPr>
          <w:rFonts w:ascii="Times New Roman" w:hAnsi="Times New Roman" w:cs="Times New Roman"/>
          <w:sz w:val="28"/>
          <w:szCs w:val="28"/>
        </w:rPr>
        <w:t xml:space="preserve"> des défilés en tenue traditionnelle. Aussi, la Bretagne possède sa propre langue et est la seule région de France à l’entretenir autant. Les enfants bretons peuvent apprendre</w:t>
      </w:r>
      <w:r w:rsidR="006A21A9" w:rsidRPr="00AA1A50">
        <w:rPr>
          <w:rFonts w:ascii="Times New Roman" w:hAnsi="Times New Roman" w:cs="Times New Roman"/>
          <w:sz w:val="28"/>
          <w:szCs w:val="28"/>
        </w:rPr>
        <w:t xml:space="preserve"> à l’école</w:t>
      </w:r>
      <w:r w:rsidR="00D0260E" w:rsidRPr="00AA1A50">
        <w:rPr>
          <w:rFonts w:ascii="Times New Roman" w:hAnsi="Times New Roman" w:cs="Times New Roman"/>
          <w:sz w:val="28"/>
          <w:szCs w:val="28"/>
        </w:rPr>
        <w:t xml:space="preserve"> leur langue régionale au même niveau que l’anglais. </w:t>
      </w:r>
    </w:p>
    <w:p w14:paraId="192A432B" w14:textId="5606F2A0" w:rsidR="00D0260E" w:rsidRPr="00AA1A50" w:rsidRDefault="00D0260E"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w:t>
      </w:r>
      <w:r w:rsidR="00AA1A50">
        <w:rPr>
          <w:rFonts w:ascii="Times New Roman" w:hAnsi="Times New Roman" w:cs="Times New Roman"/>
          <w:sz w:val="28"/>
          <w:szCs w:val="28"/>
        </w:rPr>
        <w:t xml:space="preserve"> </w:t>
      </w:r>
      <w:r w:rsidRPr="00AA1A50">
        <w:rPr>
          <w:rFonts w:ascii="Times New Roman" w:hAnsi="Times New Roman" w:cs="Times New Roman"/>
          <w:sz w:val="28"/>
          <w:szCs w:val="28"/>
        </w:rPr>
        <w:t xml:space="preserve">Au </w:t>
      </w:r>
      <w:proofErr w:type="spellStart"/>
      <w:r w:rsidRPr="00AA1A50">
        <w:rPr>
          <w:rFonts w:ascii="Times New Roman" w:hAnsi="Times New Roman" w:cs="Times New Roman"/>
          <w:sz w:val="28"/>
          <w:szCs w:val="28"/>
        </w:rPr>
        <w:t>sud est</w:t>
      </w:r>
      <w:proofErr w:type="spellEnd"/>
      <w:r w:rsidRPr="00AA1A50">
        <w:rPr>
          <w:rFonts w:ascii="Times New Roman" w:hAnsi="Times New Roman" w:cs="Times New Roman"/>
          <w:sz w:val="28"/>
          <w:szCs w:val="28"/>
        </w:rPr>
        <w:t xml:space="preserve"> de la France, dans la région </w:t>
      </w:r>
      <w:proofErr w:type="spellStart"/>
      <w:r w:rsidRPr="00AA1A50">
        <w:rPr>
          <w:rFonts w:ascii="Times New Roman" w:hAnsi="Times New Roman" w:cs="Times New Roman"/>
          <w:sz w:val="28"/>
          <w:szCs w:val="28"/>
        </w:rPr>
        <w:t>Provence-Alpes-Côtes-d’Azur</w:t>
      </w:r>
      <w:proofErr w:type="spellEnd"/>
      <w:r w:rsidRPr="00AA1A50">
        <w:rPr>
          <w:rFonts w:ascii="Times New Roman" w:hAnsi="Times New Roman" w:cs="Times New Roman"/>
          <w:sz w:val="28"/>
          <w:szCs w:val="28"/>
        </w:rPr>
        <w:t>, la ville de Marseille se démarque des autres. En effet, le langage de cette ville et de ces environs est remarquable grâce à des expressions. « Dégun » signifie « personne, rien »</w:t>
      </w:r>
      <w:r w:rsidR="00073F5E" w:rsidRPr="00AA1A50">
        <w:rPr>
          <w:rFonts w:ascii="Times New Roman" w:hAnsi="Times New Roman" w:cs="Times New Roman"/>
          <w:sz w:val="28"/>
          <w:szCs w:val="28"/>
        </w:rPr>
        <w:t xml:space="preserve"> ou encore l’expression « peuchère » qui n’a même pas de traduction littérale en français mais qui exprime un sentiment de pitié. </w:t>
      </w:r>
    </w:p>
    <w:p w14:paraId="29FB68E7" w14:textId="6396D604" w:rsidR="00073F5E" w:rsidRPr="00AA1A50" w:rsidRDefault="00073F5E"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lastRenderedPageBreak/>
        <w:t>-</w:t>
      </w:r>
      <w:r w:rsidR="00AA1A50">
        <w:rPr>
          <w:rFonts w:ascii="Times New Roman" w:hAnsi="Times New Roman" w:cs="Times New Roman"/>
          <w:sz w:val="28"/>
          <w:szCs w:val="28"/>
        </w:rPr>
        <w:t xml:space="preserve"> </w:t>
      </w:r>
      <w:r w:rsidRPr="00AA1A50">
        <w:rPr>
          <w:rFonts w:ascii="Times New Roman" w:hAnsi="Times New Roman" w:cs="Times New Roman"/>
          <w:sz w:val="28"/>
          <w:szCs w:val="28"/>
        </w:rPr>
        <w:t xml:space="preserve">Au nord de la France, à la frontière belge se trouve la ville de Dunkerque. </w:t>
      </w:r>
      <w:r w:rsidR="00D57550" w:rsidRPr="00AA1A50">
        <w:rPr>
          <w:rFonts w:ascii="Times New Roman" w:hAnsi="Times New Roman" w:cs="Times New Roman"/>
          <w:sz w:val="28"/>
          <w:szCs w:val="28"/>
        </w:rPr>
        <w:t>Tous les ans, un immense carnaval est organisé. C’est</w:t>
      </w:r>
      <w:r w:rsidR="00AB33B0" w:rsidRPr="00AA1A50">
        <w:rPr>
          <w:rFonts w:ascii="Times New Roman" w:hAnsi="Times New Roman" w:cs="Times New Roman"/>
          <w:sz w:val="28"/>
          <w:szCs w:val="28"/>
        </w:rPr>
        <w:t xml:space="preserve"> un grand carnaval qui se prolonge pendant 3 mois. Au cours de ces mois les habitants sortent le soir, se déguise</w:t>
      </w:r>
      <w:r w:rsidR="006A21A9" w:rsidRPr="00AA1A50">
        <w:rPr>
          <w:rFonts w:ascii="Times New Roman" w:hAnsi="Times New Roman" w:cs="Times New Roman"/>
          <w:sz w:val="28"/>
          <w:szCs w:val="28"/>
        </w:rPr>
        <w:t>nt</w:t>
      </w:r>
      <w:r w:rsidR="00AB33B0" w:rsidRPr="00AA1A50">
        <w:rPr>
          <w:rFonts w:ascii="Times New Roman" w:hAnsi="Times New Roman" w:cs="Times New Roman"/>
          <w:sz w:val="28"/>
          <w:szCs w:val="28"/>
        </w:rPr>
        <w:t xml:space="preserve"> et font la fête. C’est </w:t>
      </w:r>
      <w:r w:rsidR="003020BE" w:rsidRPr="00AA1A50">
        <w:rPr>
          <w:rFonts w:ascii="Times New Roman" w:hAnsi="Times New Roman" w:cs="Times New Roman"/>
          <w:sz w:val="28"/>
          <w:szCs w:val="28"/>
        </w:rPr>
        <w:t>une institution spécifique</w:t>
      </w:r>
      <w:r w:rsidR="00AB33B0" w:rsidRPr="00AA1A50">
        <w:rPr>
          <w:rFonts w:ascii="Times New Roman" w:hAnsi="Times New Roman" w:cs="Times New Roman"/>
          <w:sz w:val="28"/>
          <w:szCs w:val="28"/>
        </w:rPr>
        <w:t xml:space="preserve"> à cette ville, en effet dans le reste de la France les carnavals ne durent la plupart du temps qu’une</w:t>
      </w:r>
      <w:r w:rsidR="006A21A9" w:rsidRPr="00AA1A50">
        <w:rPr>
          <w:rFonts w:ascii="Times New Roman" w:hAnsi="Times New Roman" w:cs="Times New Roman"/>
          <w:sz w:val="28"/>
          <w:szCs w:val="28"/>
        </w:rPr>
        <w:t xml:space="preserve"> seule</w:t>
      </w:r>
      <w:r w:rsidR="00AB33B0" w:rsidRPr="00AA1A50">
        <w:rPr>
          <w:rFonts w:ascii="Times New Roman" w:hAnsi="Times New Roman" w:cs="Times New Roman"/>
          <w:sz w:val="28"/>
          <w:szCs w:val="28"/>
        </w:rPr>
        <w:t xml:space="preserve"> journée. </w:t>
      </w:r>
    </w:p>
    <w:p w14:paraId="41B49D06" w14:textId="46E1D3CC" w:rsidR="00AB33B0" w:rsidRPr="00AA1A50" w:rsidRDefault="00AB33B0"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w:t>
      </w:r>
      <w:r w:rsidR="00AA1A50">
        <w:rPr>
          <w:rFonts w:ascii="Times New Roman" w:hAnsi="Times New Roman" w:cs="Times New Roman"/>
          <w:sz w:val="28"/>
          <w:szCs w:val="28"/>
        </w:rPr>
        <w:t xml:space="preserve"> Enfin, à</w:t>
      </w:r>
      <w:r w:rsidRPr="00AA1A50">
        <w:rPr>
          <w:rFonts w:ascii="Times New Roman" w:hAnsi="Times New Roman" w:cs="Times New Roman"/>
          <w:sz w:val="28"/>
          <w:szCs w:val="28"/>
        </w:rPr>
        <w:t xml:space="preserve"> l’est de la France. Il y a une tradition alsacienne et lorraine spécifique à ces départements. La proximité de la frontière allemande et l’influence des deux guerres mondiales ont importé diverses traditions allemandes en France notamment celle de l’arbre de Pâques. </w:t>
      </w:r>
      <w:r w:rsidR="003020BE" w:rsidRPr="00AA1A50">
        <w:rPr>
          <w:rFonts w:ascii="Times New Roman" w:hAnsi="Times New Roman" w:cs="Times New Roman"/>
          <w:sz w:val="28"/>
          <w:szCs w:val="28"/>
        </w:rPr>
        <w:t xml:space="preserve">Il s’agit d’une branche d’arbre décoré avec des fleurs et des œufs peints. Cela permet de fêter le printemps et la fête de Pâques, c’est un équivalent du sapin de Noel mais pour le mois d’avril. </w:t>
      </w:r>
    </w:p>
    <w:p w14:paraId="4CFA8926" w14:textId="4C08AFCC" w:rsidR="003020BE" w:rsidRPr="00AA1A50" w:rsidRDefault="003020BE"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Pour finir, la situation d’</w:t>
      </w:r>
      <w:proofErr w:type="spellStart"/>
      <w:r w:rsidRPr="00AA1A50">
        <w:rPr>
          <w:rFonts w:ascii="Times New Roman" w:hAnsi="Times New Roman" w:cs="Times New Roman"/>
          <w:sz w:val="28"/>
          <w:szCs w:val="28"/>
        </w:rPr>
        <w:t>interculturalité</w:t>
      </w:r>
      <w:proofErr w:type="spellEnd"/>
      <w:r w:rsidRPr="00AA1A50">
        <w:rPr>
          <w:rFonts w:ascii="Times New Roman" w:hAnsi="Times New Roman" w:cs="Times New Roman"/>
          <w:sz w:val="28"/>
          <w:szCs w:val="28"/>
        </w:rPr>
        <w:t xml:space="preserve"> entre les régions de France ne pose aucuns problèmes car les différences culturelles sont minimes. Il est donc facile </w:t>
      </w:r>
      <w:r w:rsidR="008E0AB9" w:rsidRPr="00AA1A50">
        <w:rPr>
          <w:rFonts w:ascii="Times New Roman" w:hAnsi="Times New Roman" w:cs="Times New Roman"/>
          <w:sz w:val="28"/>
          <w:szCs w:val="28"/>
        </w:rPr>
        <w:t>de s’</w:t>
      </w:r>
      <w:r w:rsidRPr="00AA1A50">
        <w:rPr>
          <w:rFonts w:ascii="Times New Roman" w:hAnsi="Times New Roman" w:cs="Times New Roman"/>
          <w:sz w:val="28"/>
          <w:szCs w:val="28"/>
        </w:rPr>
        <w:t xml:space="preserve">accepter et de </w:t>
      </w:r>
      <w:r w:rsidR="008E0AB9" w:rsidRPr="00AA1A50">
        <w:rPr>
          <w:rFonts w:ascii="Times New Roman" w:hAnsi="Times New Roman" w:cs="Times New Roman"/>
          <w:sz w:val="28"/>
          <w:szCs w:val="28"/>
        </w:rPr>
        <w:t xml:space="preserve">se </w:t>
      </w:r>
      <w:r w:rsidRPr="00AA1A50">
        <w:rPr>
          <w:rFonts w:ascii="Times New Roman" w:hAnsi="Times New Roman" w:cs="Times New Roman"/>
          <w:sz w:val="28"/>
          <w:szCs w:val="28"/>
        </w:rPr>
        <w:t>tolérer</w:t>
      </w:r>
      <w:r w:rsidR="008E0AB9" w:rsidRPr="00AA1A50">
        <w:rPr>
          <w:rFonts w:ascii="Times New Roman" w:hAnsi="Times New Roman" w:cs="Times New Roman"/>
          <w:sz w:val="28"/>
          <w:szCs w:val="28"/>
        </w:rPr>
        <w:t>.</w:t>
      </w:r>
    </w:p>
    <w:p w14:paraId="7CF55632" w14:textId="60871BA3" w:rsidR="008E0AB9" w:rsidRPr="00AA1A50" w:rsidRDefault="008E0AB9" w:rsidP="00AA1A50">
      <w:pPr>
        <w:spacing w:after="0" w:line="360" w:lineRule="auto"/>
        <w:jc w:val="center"/>
        <w:rPr>
          <w:rFonts w:ascii="Times New Roman" w:hAnsi="Times New Roman" w:cs="Times New Roman"/>
          <w:b/>
          <w:bCs/>
          <w:sz w:val="28"/>
          <w:szCs w:val="28"/>
        </w:rPr>
      </w:pPr>
      <w:r w:rsidRPr="00AA1A50">
        <w:rPr>
          <w:rFonts w:ascii="Times New Roman" w:hAnsi="Times New Roman" w:cs="Times New Roman"/>
          <w:b/>
          <w:bCs/>
          <w:sz w:val="28"/>
          <w:szCs w:val="28"/>
        </w:rPr>
        <w:t>Les différentes cultures en France : l’immigration</w:t>
      </w:r>
    </w:p>
    <w:p w14:paraId="051FBC4A" w14:textId="0F3BBB7C" w:rsidR="005D56B0" w:rsidRPr="00AA1A50" w:rsidRDefault="005D56B0"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Grâce à l’immigration, beaucoup de nationalités différentes se retrouvent en France. Il peut parfois être compliqué de s’adapter à une situation interculturelle quand la différence est trop grande, des personnes venant d’Afrique subsaharienne et des personnes venant d’Asie orientale n’ont pas du tout la même culture que les Français. Voici donc les trois nationalités les plus représentées en France</w:t>
      </w:r>
      <w:r w:rsidR="00880EFB" w:rsidRPr="00AA1A50">
        <w:rPr>
          <w:rFonts w:ascii="Times New Roman" w:hAnsi="Times New Roman" w:cs="Times New Roman"/>
          <w:sz w:val="28"/>
          <w:szCs w:val="28"/>
        </w:rPr>
        <w:t>.</w:t>
      </w:r>
    </w:p>
    <w:p w14:paraId="2E79C5F9" w14:textId="551BA68E" w:rsidR="005D56B0" w:rsidRPr="00AA1A50" w:rsidRDefault="005D56B0"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 xml:space="preserve">Les Algériens sont les plus présents sur le territoire français. En 2020, il y avait environ 560 000 algériens en </w:t>
      </w:r>
      <w:r w:rsidR="00880EFB" w:rsidRPr="00AA1A50">
        <w:rPr>
          <w:rFonts w:ascii="Times New Roman" w:hAnsi="Times New Roman" w:cs="Times New Roman"/>
          <w:sz w:val="28"/>
          <w:szCs w:val="28"/>
        </w:rPr>
        <w:t xml:space="preserve">France. La nationalité portugaise est la deuxième plus présente en France avec 537 000 portugais présents en France en 2020. La troisième nationalité la plus représenté dans l’immigration française est la nationalité marocaine. En 2020, 504 000 ressortissants marocains était en France. </w:t>
      </w:r>
    </w:p>
    <w:p w14:paraId="58E49CCF" w14:textId="06529E5F" w:rsidR="009836FE" w:rsidRPr="00AA1A50" w:rsidRDefault="001C31C3"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lastRenderedPageBreak/>
        <w:t xml:space="preserve">Les échanges interculturels entre ces 3 nationalités et les Français sont plus ou moins compliquées en fonction des différences de culture. En effet, les Portugais viennent d’un pays européen et catholique. Le catholicisme étant l’ancienne religion officielle de la France, cela crée des rapprochements entre les deux cultures en plus de l’Europe. </w:t>
      </w:r>
      <w:r w:rsidR="009836FE" w:rsidRPr="00AA1A50">
        <w:rPr>
          <w:rFonts w:ascii="Times New Roman" w:hAnsi="Times New Roman" w:cs="Times New Roman"/>
          <w:sz w:val="28"/>
          <w:szCs w:val="28"/>
        </w:rPr>
        <w:t xml:space="preserve">L’histoire du Portugal et de la France est similaire, avec plusieurs points communs. </w:t>
      </w:r>
      <w:r w:rsidRPr="00AA1A50">
        <w:rPr>
          <w:rFonts w:ascii="Times New Roman" w:hAnsi="Times New Roman" w:cs="Times New Roman"/>
          <w:sz w:val="28"/>
          <w:szCs w:val="28"/>
        </w:rPr>
        <w:t xml:space="preserve">Les différences culturelles entre les Portugais et les Français ne sont donc pas importantes et ne perturbe pas la cohabitation au sein du pays. </w:t>
      </w:r>
      <w:r w:rsidR="009836FE" w:rsidRPr="00AA1A50">
        <w:rPr>
          <w:rFonts w:ascii="Times New Roman" w:hAnsi="Times New Roman" w:cs="Times New Roman"/>
          <w:sz w:val="28"/>
          <w:szCs w:val="28"/>
        </w:rPr>
        <w:t xml:space="preserve">Néanmoins, cela ne se passe pas aussi bien avec les Marocains et les Algériens. En effet, ces deux nationalités viennent du Maghreb et sont, pour la plupart, de confession musulmane. </w:t>
      </w:r>
      <w:r w:rsidR="00EA2F0D" w:rsidRPr="00AA1A50">
        <w:rPr>
          <w:rFonts w:ascii="Times New Roman" w:hAnsi="Times New Roman" w:cs="Times New Roman"/>
          <w:sz w:val="28"/>
          <w:szCs w:val="28"/>
        </w:rPr>
        <w:t>La situation d’</w:t>
      </w:r>
      <w:proofErr w:type="spellStart"/>
      <w:r w:rsidR="00EA2F0D" w:rsidRPr="00AA1A50">
        <w:rPr>
          <w:rFonts w:ascii="Times New Roman" w:hAnsi="Times New Roman" w:cs="Times New Roman"/>
          <w:sz w:val="28"/>
          <w:szCs w:val="28"/>
        </w:rPr>
        <w:t>interculturalité</w:t>
      </w:r>
      <w:proofErr w:type="spellEnd"/>
      <w:r w:rsidR="00EA2F0D" w:rsidRPr="00AA1A50">
        <w:rPr>
          <w:rFonts w:ascii="Times New Roman" w:hAnsi="Times New Roman" w:cs="Times New Roman"/>
          <w:sz w:val="28"/>
          <w:szCs w:val="28"/>
        </w:rPr>
        <w:t xml:space="preserve"> entre les Algériens, les Marocains et les Français est plus compliquée. L’histoire des pays est aussi fondamentalement différente, cela a contribué </w:t>
      </w:r>
      <w:proofErr w:type="spellStart"/>
      <w:proofErr w:type="gramStart"/>
      <w:r w:rsidR="00EA2F0D" w:rsidRPr="00AA1A50">
        <w:rPr>
          <w:rFonts w:ascii="Times New Roman" w:hAnsi="Times New Roman" w:cs="Times New Roman"/>
          <w:sz w:val="28"/>
          <w:szCs w:val="28"/>
        </w:rPr>
        <w:t>a</w:t>
      </w:r>
      <w:proofErr w:type="spellEnd"/>
      <w:proofErr w:type="gramEnd"/>
      <w:r w:rsidR="00EA2F0D" w:rsidRPr="00AA1A50">
        <w:rPr>
          <w:rFonts w:ascii="Times New Roman" w:hAnsi="Times New Roman" w:cs="Times New Roman"/>
          <w:sz w:val="28"/>
          <w:szCs w:val="28"/>
        </w:rPr>
        <w:t xml:space="preserve"> créer une dynamique de colonisé et de colonisateur. La religion musulmane pose aussi </w:t>
      </w:r>
      <w:r w:rsidR="00D229EF" w:rsidRPr="00AA1A50">
        <w:rPr>
          <w:rFonts w:ascii="Times New Roman" w:hAnsi="Times New Roman" w:cs="Times New Roman"/>
          <w:sz w:val="28"/>
          <w:szCs w:val="28"/>
        </w:rPr>
        <w:t>des problèmes</w:t>
      </w:r>
      <w:r w:rsidR="00EA2F0D" w:rsidRPr="00AA1A50">
        <w:rPr>
          <w:rFonts w:ascii="Times New Roman" w:hAnsi="Times New Roman" w:cs="Times New Roman"/>
          <w:sz w:val="28"/>
          <w:szCs w:val="28"/>
        </w:rPr>
        <w:t xml:space="preserve"> en France à cause des Français et de leur intolérance. </w:t>
      </w:r>
      <w:r w:rsidR="00D229EF" w:rsidRPr="00AA1A50">
        <w:rPr>
          <w:rFonts w:ascii="Times New Roman" w:hAnsi="Times New Roman" w:cs="Times New Roman"/>
          <w:sz w:val="28"/>
          <w:szCs w:val="28"/>
        </w:rPr>
        <w:t xml:space="preserve">Au fil des années, à cause de la généralisation et de l’intolérance, des tensions se sont </w:t>
      </w:r>
      <w:proofErr w:type="spellStart"/>
      <w:r w:rsidR="00D229EF" w:rsidRPr="00AA1A50">
        <w:rPr>
          <w:rFonts w:ascii="Times New Roman" w:hAnsi="Times New Roman" w:cs="Times New Roman"/>
          <w:sz w:val="28"/>
          <w:szCs w:val="28"/>
        </w:rPr>
        <w:t>crées</w:t>
      </w:r>
      <w:proofErr w:type="spellEnd"/>
      <w:r w:rsidR="00D229EF" w:rsidRPr="00AA1A50">
        <w:rPr>
          <w:rFonts w:ascii="Times New Roman" w:hAnsi="Times New Roman" w:cs="Times New Roman"/>
          <w:sz w:val="28"/>
          <w:szCs w:val="28"/>
        </w:rPr>
        <w:t xml:space="preserve"> entre les deux nationalités maghrébines et les Français.</w:t>
      </w:r>
    </w:p>
    <w:p w14:paraId="2A9250E5" w14:textId="3314CFFC" w:rsidR="00D229EF" w:rsidRPr="00AA1A50" w:rsidRDefault="00D229EF" w:rsidP="00AA1A50">
      <w:pPr>
        <w:spacing w:after="0" w:line="360" w:lineRule="auto"/>
        <w:jc w:val="center"/>
        <w:rPr>
          <w:rFonts w:ascii="Times New Roman" w:hAnsi="Times New Roman" w:cs="Times New Roman"/>
          <w:b/>
          <w:bCs/>
          <w:sz w:val="28"/>
          <w:szCs w:val="28"/>
        </w:rPr>
      </w:pPr>
      <w:r w:rsidRPr="00AA1A50">
        <w:rPr>
          <w:rFonts w:ascii="Times New Roman" w:hAnsi="Times New Roman" w:cs="Times New Roman"/>
          <w:b/>
          <w:bCs/>
          <w:sz w:val="28"/>
          <w:szCs w:val="28"/>
        </w:rPr>
        <w:t>Comment gérer l’</w:t>
      </w:r>
      <w:proofErr w:type="spellStart"/>
      <w:r w:rsidRPr="00AA1A50">
        <w:rPr>
          <w:rFonts w:ascii="Times New Roman" w:hAnsi="Times New Roman" w:cs="Times New Roman"/>
          <w:b/>
          <w:bCs/>
          <w:sz w:val="28"/>
          <w:szCs w:val="28"/>
        </w:rPr>
        <w:t>interculturalité</w:t>
      </w:r>
      <w:proofErr w:type="spellEnd"/>
      <w:r w:rsidRPr="00AA1A50">
        <w:rPr>
          <w:rFonts w:ascii="Times New Roman" w:hAnsi="Times New Roman" w:cs="Times New Roman"/>
          <w:b/>
          <w:bCs/>
          <w:sz w:val="28"/>
          <w:szCs w:val="28"/>
        </w:rPr>
        <w:t> ?</w:t>
      </w:r>
    </w:p>
    <w:p w14:paraId="4C9CB8E4" w14:textId="17027174" w:rsidR="007771A2" w:rsidRPr="00AA1A50" w:rsidRDefault="00D229EF"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A mon sens, les éléments les plus importants pour que les situations d’</w:t>
      </w:r>
      <w:proofErr w:type="spellStart"/>
      <w:r w:rsidRPr="00AA1A50">
        <w:rPr>
          <w:rFonts w:ascii="Times New Roman" w:hAnsi="Times New Roman" w:cs="Times New Roman"/>
          <w:sz w:val="28"/>
          <w:szCs w:val="28"/>
        </w:rPr>
        <w:t>interculturalité</w:t>
      </w:r>
      <w:proofErr w:type="spellEnd"/>
      <w:r w:rsidRPr="00AA1A50">
        <w:rPr>
          <w:rFonts w:ascii="Times New Roman" w:hAnsi="Times New Roman" w:cs="Times New Roman"/>
          <w:sz w:val="28"/>
          <w:szCs w:val="28"/>
        </w:rPr>
        <w:t xml:space="preserve"> se passent bien sont la tolérance et l’éducation. Chaque groupe culturel doit comprendre que d’autres cultures existent et que celles-ci peuvent avoir une vision différente d</w:t>
      </w:r>
      <w:r w:rsidR="007771A2" w:rsidRPr="00AA1A50">
        <w:rPr>
          <w:rFonts w:ascii="Times New Roman" w:hAnsi="Times New Roman" w:cs="Times New Roman"/>
          <w:sz w:val="28"/>
          <w:szCs w:val="28"/>
        </w:rPr>
        <w:t xml:space="preserve">e la vie, des coutumes différentes ou des religions différentes. L’éducation joue donc un rôle très important. </w:t>
      </w:r>
    </w:p>
    <w:p w14:paraId="5A3F74AD" w14:textId="1B954247" w:rsidR="0063020C" w:rsidRPr="00AA1A50" w:rsidRDefault="007771A2"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 xml:space="preserve">L’initiative que la France a pris pour </w:t>
      </w:r>
      <w:proofErr w:type="spellStart"/>
      <w:r w:rsidRPr="00AA1A50">
        <w:rPr>
          <w:rFonts w:ascii="Times New Roman" w:hAnsi="Times New Roman" w:cs="Times New Roman"/>
          <w:sz w:val="28"/>
          <w:szCs w:val="28"/>
        </w:rPr>
        <w:t>facilité</w:t>
      </w:r>
      <w:proofErr w:type="spellEnd"/>
      <w:r w:rsidRPr="00AA1A50">
        <w:rPr>
          <w:rFonts w:ascii="Times New Roman" w:hAnsi="Times New Roman" w:cs="Times New Roman"/>
          <w:sz w:val="28"/>
          <w:szCs w:val="28"/>
        </w:rPr>
        <w:t xml:space="preserve"> la cohabitation des cultures est le concept de laïcité. Cela veut dire </w:t>
      </w:r>
      <w:proofErr w:type="gramStart"/>
      <w:r w:rsidR="0063020C" w:rsidRPr="00AA1A50">
        <w:rPr>
          <w:rFonts w:ascii="Times New Roman" w:hAnsi="Times New Roman" w:cs="Times New Roman"/>
          <w:sz w:val="28"/>
          <w:szCs w:val="28"/>
        </w:rPr>
        <w:t>que aucune</w:t>
      </w:r>
      <w:proofErr w:type="gramEnd"/>
      <w:r w:rsidR="0063020C" w:rsidRPr="00AA1A50">
        <w:rPr>
          <w:rFonts w:ascii="Times New Roman" w:hAnsi="Times New Roman" w:cs="Times New Roman"/>
          <w:sz w:val="28"/>
          <w:szCs w:val="28"/>
        </w:rPr>
        <w:t xml:space="preserve"> religion ne doit prendre le dessus sur une autre. Pour que cela soit mis en place, aucuns signes de religion ne doit être porté à l’école comme un voile ou une croix (interdiction présente seulement de la primaire au lycée, à l’université tout est plus libre). Néanmoins hors des écoles et certaines entreprises, chaque personne possède sa propre </w:t>
      </w:r>
      <w:r w:rsidR="0063020C" w:rsidRPr="00AA1A50">
        <w:rPr>
          <w:rFonts w:ascii="Times New Roman" w:hAnsi="Times New Roman" w:cs="Times New Roman"/>
          <w:sz w:val="28"/>
          <w:szCs w:val="28"/>
        </w:rPr>
        <w:lastRenderedPageBreak/>
        <w:t xml:space="preserve">liberté de conscience et de culte. Ces deux principes de liberté font aussi partie de la laïcité. </w:t>
      </w:r>
    </w:p>
    <w:p w14:paraId="7DDA2848" w14:textId="7BCE08A1" w:rsidR="0063020C" w:rsidRPr="00AA1A50" w:rsidRDefault="0063020C" w:rsidP="00AA1A50">
      <w:pPr>
        <w:spacing w:after="0" w:line="360" w:lineRule="auto"/>
        <w:jc w:val="both"/>
        <w:rPr>
          <w:rFonts w:ascii="Times New Roman" w:hAnsi="Times New Roman" w:cs="Times New Roman"/>
          <w:sz w:val="28"/>
          <w:szCs w:val="28"/>
        </w:rPr>
      </w:pPr>
      <w:r w:rsidRPr="00AA1A50">
        <w:rPr>
          <w:rFonts w:ascii="Times New Roman" w:hAnsi="Times New Roman" w:cs="Times New Roman"/>
          <w:sz w:val="28"/>
          <w:szCs w:val="28"/>
        </w:rPr>
        <w:t>Pour conclure cet article, je dois ajouter que l’</w:t>
      </w:r>
      <w:proofErr w:type="spellStart"/>
      <w:r w:rsidRPr="00AA1A50">
        <w:rPr>
          <w:rFonts w:ascii="Times New Roman" w:hAnsi="Times New Roman" w:cs="Times New Roman"/>
          <w:sz w:val="28"/>
          <w:szCs w:val="28"/>
        </w:rPr>
        <w:t>interculturalité</w:t>
      </w:r>
      <w:proofErr w:type="spellEnd"/>
      <w:r w:rsidRPr="00AA1A50">
        <w:rPr>
          <w:rFonts w:ascii="Times New Roman" w:hAnsi="Times New Roman" w:cs="Times New Roman"/>
          <w:sz w:val="28"/>
          <w:szCs w:val="28"/>
        </w:rPr>
        <w:t xml:space="preserve"> en France est un sujet très important qui provoque de plus en plus de débats, surtout en politique. C’est un sujet qui doit être traité avec précaution et dans le respect des uns et des autres. Pour mieux vivre ensemble, chaque personne doit s’ouvrir sur le monde </w:t>
      </w:r>
      <w:r w:rsidR="00501602" w:rsidRPr="00AA1A50">
        <w:rPr>
          <w:rFonts w:ascii="Times New Roman" w:hAnsi="Times New Roman" w:cs="Times New Roman"/>
          <w:sz w:val="28"/>
          <w:szCs w:val="28"/>
        </w:rPr>
        <w:t xml:space="preserve">car la différence fait la richesse des échanges. </w:t>
      </w:r>
    </w:p>
    <w:p w14:paraId="43A6EA19" w14:textId="0ADBFF58" w:rsidR="00910B30" w:rsidRPr="00AA1A50" w:rsidRDefault="00910B30">
      <w:pPr>
        <w:rPr>
          <w:rFonts w:ascii="Liberation Serif" w:hAnsi="Liberation Serif" w:cs="Liberation Serif"/>
          <w:sz w:val="28"/>
          <w:szCs w:val="28"/>
        </w:rPr>
      </w:pPr>
    </w:p>
    <w:p w14:paraId="57F885FD" w14:textId="7DC5CABF" w:rsidR="00910B30" w:rsidRPr="00AA1A50" w:rsidRDefault="00447DA1">
      <w:pPr>
        <w:rPr>
          <w:rFonts w:ascii="Times New Roman" w:hAnsi="Times New Roman" w:cs="Times New Roman"/>
          <w:sz w:val="28"/>
          <w:szCs w:val="28"/>
        </w:rPr>
      </w:pPr>
      <w:proofErr w:type="gramStart"/>
      <w:r w:rsidRPr="00AA1A50">
        <w:rPr>
          <w:rFonts w:ascii="Times New Roman" w:hAnsi="Times New Roman" w:cs="Times New Roman"/>
          <w:sz w:val="28"/>
          <w:szCs w:val="28"/>
        </w:rPr>
        <w:t>Références</w:t>
      </w:r>
      <w:proofErr w:type="gramEnd"/>
      <w:r w:rsidRPr="00AA1A50">
        <w:rPr>
          <w:rFonts w:ascii="Times New Roman" w:hAnsi="Times New Roman" w:cs="Times New Roman"/>
          <w:sz w:val="28"/>
          <w:szCs w:val="28"/>
        </w:rPr>
        <w:t xml:space="preserve"> : </w:t>
      </w:r>
    </w:p>
    <w:p w14:paraId="10424314" w14:textId="0C5AB80F" w:rsidR="00242224"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1. </w:t>
      </w:r>
      <w:hyperlink r:id="rId5" w:history="1">
        <w:r w:rsidR="00242224" w:rsidRPr="00AA1A50">
          <w:rPr>
            <w:rStyle w:val="a3"/>
            <w:rFonts w:ascii="Times New Roman" w:hAnsi="Times New Roman" w:cs="Times New Roman"/>
            <w:color w:val="auto"/>
            <w:sz w:val="28"/>
            <w:szCs w:val="28"/>
            <w:u w:val="none"/>
          </w:rPr>
          <w:t>Interculturel — Wikipédia (wikipedia.org)</w:t>
        </w:r>
      </w:hyperlink>
    </w:p>
    <w:p w14:paraId="31F60141" w14:textId="43B3275D" w:rsidR="00242224"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2. </w:t>
      </w:r>
      <w:hyperlink r:id="rId6" w:anchor=":~:text=D%C3%A9finition%20de%20l%E2%80%99interculturalit%C3%A9%20L%E2%80%99interculturalit%C3%A9%20%28ou%20interculturel%29%20a%20pour,discriminations%20et%20de%20participer%20%C3%A0%20la%20coh%C3%A9sion%20sociale." w:history="1">
        <w:r w:rsidR="00242224" w:rsidRPr="00AA1A50">
          <w:rPr>
            <w:rStyle w:val="a3"/>
            <w:rFonts w:ascii="Times New Roman" w:hAnsi="Times New Roman" w:cs="Times New Roman"/>
            <w:color w:val="auto"/>
            <w:sz w:val="28"/>
            <w:szCs w:val="28"/>
            <w:u w:val="none"/>
          </w:rPr>
          <w:t>Qu’est-ce que l’</w:t>
        </w:r>
        <w:proofErr w:type="spellStart"/>
        <w:r w:rsidR="00242224" w:rsidRPr="00AA1A50">
          <w:rPr>
            <w:rStyle w:val="a3"/>
            <w:rFonts w:ascii="Times New Roman" w:hAnsi="Times New Roman" w:cs="Times New Roman"/>
            <w:color w:val="auto"/>
            <w:sz w:val="28"/>
            <w:szCs w:val="28"/>
            <w:u w:val="none"/>
          </w:rPr>
          <w:t>interculturalité</w:t>
        </w:r>
        <w:proofErr w:type="spellEnd"/>
        <w:r w:rsidR="00242224" w:rsidRPr="00AA1A50">
          <w:rPr>
            <w:rStyle w:val="a3"/>
            <w:rFonts w:ascii="Times New Roman" w:hAnsi="Times New Roman" w:cs="Times New Roman"/>
            <w:color w:val="auto"/>
            <w:sz w:val="28"/>
            <w:szCs w:val="28"/>
            <w:u w:val="none"/>
          </w:rPr>
          <w:t xml:space="preserve"> ? - Epsilon Melia</w:t>
        </w:r>
      </w:hyperlink>
    </w:p>
    <w:p w14:paraId="16A0A6F2" w14:textId="4AF9EEEE" w:rsidR="00242224"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3. </w:t>
      </w:r>
      <w:hyperlink r:id="rId7" w:history="1">
        <w:r w:rsidR="00242224" w:rsidRPr="00AA1A50">
          <w:rPr>
            <w:rStyle w:val="a3"/>
            <w:rFonts w:ascii="Times New Roman" w:hAnsi="Times New Roman" w:cs="Times New Roman"/>
            <w:color w:val="auto"/>
            <w:sz w:val="28"/>
            <w:szCs w:val="28"/>
            <w:u w:val="none"/>
          </w:rPr>
          <w:t>Qu'est-ce que le soft power ?| vie-publique.fr</w:t>
        </w:r>
      </w:hyperlink>
    </w:p>
    <w:p w14:paraId="6651F341" w14:textId="714FF99F" w:rsidR="00242224" w:rsidRPr="00AA1A50" w:rsidRDefault="00AA1A50" w:rsidP="00242224">
      <w:pPr>
        <w:rPr>
          <w:rFonts w:ascii="Times New Roman" w:hAnsi="Times New Roman" w:cs="Times New Roman"/>
          <w:sz w:val="28"/>
          <w:szCs w:val="28"/>
        </w:rPr>
      </w:pPr>
      <w:r>
        <w:rPr>
          <w:rFonts w:ascii="Times New Roman" w:hAnsi="Times New Roman" w:cs="Times New Roman"/>
          <w:sz w:val="28"/>
          <w:szCs w:val="28"/>
        </w:rPr>
        <w:t xml:space="preserve">4. </w:t>
      </w:r>
      <w:hyperlink r:id="rId8" w:history="1">
        <w:r w:rsidR="00242224" w:rsidRPr="00AA1A50">
          <w:rPr>
            <w:rStyle w:val="a3"/>
            <w:rFonts w:ascii="Times New Roman" w:hAnsi="Times New Roman" w:cs="Times New Roman"/>
            <w:color w:val="auto"/>
            <w:sz w:val="28"/>
            <w:szCs w:val="28"/>
            <w:u w:val="none"/>
          </w:rPr>
          <w:t>Définitions : culture - Dictionnaire de français Larousse</w:t>
        </w:r>
      </w:hyperlink>
    </w:p>
    <w:p w14:paraId="0B30B30F" w14:textId="24284ECF" w:rsidR="00242224"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5. </w:t>
      </w:r>
      <w:hyperlink r:id="rId9" w:history="1">
        <w:r w:rsidR="00D64304" w:rsidRPr="00AA1A50">
          <w:rPr>
            <w:rStyle w:val="a3"/>
            <w:rFonts w:ascii="Times New Roman" w:hAnsi="Times New Roman" w:cs="Times New Roman"/>
            <w:color w:val="auto"/>
            <w:sz w:val="28"/>
            <w:szCs w:val="28"/>
            <w:u w:val="none"/>
          </w:rPr>
          <w:t>Culture — Wikipédia (wikipedia.org)</w:t>
        </w:r>
      </w:hyperlink>
    </w:p>
    <w:p w14:paraId="07F04A35" w14:textId="39643364" w:rsidR="00C27F43"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6. </w:t>
      </w:r>
      <w:hyperlink r:id="rId10" w:anchor=":~:text=Les%20cinq%20composantes%20de%20la%20culture%20comprennent%20les,r%C3%A9v%C3%A9rences%20sont%20des%20exemples%20de%20symboles%20non%20physiques." w:history="1">
        <w:r w:rsidR="00C27F43" w:rsidRPr="00AA1A50">
          <w:rPr>
            <w:rStyle w:val="a3"/>
            <w:rFonts w:ascii="Times New Roman" w:hAnsi="Times New Roman" w:cs="Times New Roman"/>
            <w:color w:val="auto"/>
            <w:sz w:val="28"/>
            <w:szCs w:val="28"/>
            <w:u w:val="none"/>
          </w:rPr>
          <w:t>Quelles sont les cinq composantes de la culture? (reponserapide.com)</w:t>
        </w:r>
      </w:hyperlink>
    </w:p>
    <w:p w14:paraId="5A49A5BC" w14:textId="54145526" w:rsidR="00C27F43"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7. </w:t>
      </w:r>
      <w:hyperlink r:id="rId11" w:anchor=":~:text=Le%20Marseillais%2C%20langue%20%C3%A0%20part%20enti%C3%A8re%2C%20appartient%20%C3%A0,contente%20de%20nommer%20les%20objets%20tels%20qu%E2%80%99ils%20sont." w:history="1">
        <w:r w:rsidR="00C27F43" w:rsidRPr="00AA1A50">
          <w:rPr>
            <w:rStyle w:val="a3"/>
            <w:rFonts w:ascii="Times New Roman" w:hAnsi="Times New Roman" w:cs="Times New Roman"/>
            <w:color w:val="auto"/>
            <w:sz w:val="28"/>
            <w:szCs w:val="28"/>
            <w:u w:val="none"/>
          </w:rPr>
          <w:t>Le « parler marseillais » | Site officiel de l’Office de Tourisme de Marseille (marseille-tourisme.com)</w:t>
        </w:r>
      </w:hyperlink>
    </w:p>
    <w:p w14:paraId="6424B3CA" w14:textId="2B137A22" w:rsidR="00C27F43"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8. </w:t>
      </w:r>
      <w:hyperlink r:id="rId12" w:history="1">
        <w:r w:rsidR="00C27F43" w:rsidRPr="00AA1A50">
          <w:rPr>
            <w:rStyle w:val="a3"/>
            <w:rFonts w:ascii="Times New Roman" w:hAnsi="Times New Roman" w:cs="Times New Roman"/>
            <w:color w:val="auto"/>
            <w:sz w:val="28"/>
            <w:szCs w:val="28"/>
            <w:u w:val="none"/>
          </w:rPr>
          <w:t>Le Carnaval de Dunkerque – NL | Dunkerque Tourisme (duinkerke-toerisme.com)</w:t>
        </w:r>
      </w:hyperlink>
    </w:p>
    <w:p w14:paraId="538D462B" w14:textId="25413056" w:rsidR="00C27F43"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9. </w:t>
      </w:r>
      <w:hyperlink r:id="rId13" w:history="1">
        <w:r w:rsidR="00C27F43" w:rsidRPr="00AA1A50">
          <w:rPr>
            <w:rStyle w:val="a3"/>
            <w:rFonts w:ascii="Times New Roman" w:hAnsi="Times New Roman" w:cs="Times New Roman"/>
            <w:color w:val="auto"/>
            <w:sz w:val="28"/>
            <w:szCs w:val="28"/>
            <w:u w:val="none"/>
          </w:rPr>
          <w:t>Arbre de Pâques — Wikipédia (wikipedia.org)</w:t>
        </w:r>
      </w:hyperlink>
    </w:p>
    <w:p w14:paraId="073041FD" w14:textId="50E81FBE" w:rsidR="00AA58DE"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10. </w:t>
      </w:r>
      <w:hyperlink r:id="rId14" w:anchor="tableau-figure1_radio1" w:history="1">
        <w:r w:rsidR="00AA58DE" w:rsidRPr="00AA1A50">
          <w:rPr>
            <w:rStyle w:val="a3"/>
            <w:rFonts w:ascii="Times New Roman" w:hAnsi="Times New Roman" w:cs="Times New Roman"/>
            <w:color w:val="auto"/>
            <w:sz w:val="28"/>
            <w:szCs w:val="28"/>
            <w:u w:val="none"/>
          </w:rPr>
          <w:t>Répartition des étrangers par groupe de nationalités | Insee</w:t>
        </w:r>
      </w:hyperlink>
    </w:p>
    <w:p w14:paraId="0E679227" w14:textId="7416A751" w:rsidR="00AA58DE" w:rsidRPr="00AA1A50" w:rsidRDefault="00AA1A50">
      <w:pPr>
        <w:rPr>
          <w:rFonts w:ascii="Times New Roman" w:hAnsi="Times New Roman" w:cs="Times New Roman"/>
          <w:sz w:val="28"/>
          <w:szCs w:val="28"/>
        </w:rPr>
      </w:pPr>
      <w:r>
        <w:rPr>
          <w:rFonts w:ascii="Times New Roman" w:hAnsi="Times New Roman" w:cs="Times New Roman"/>
          <w:sz w:val="28"/>
          <w:szCs w:val="28"/>
        </w:rPr>
        <w:t xml:space="preserve">11. </w:t>
      </w:r>
      <w:hyperlink r:id="rId15" w:history="1">
        <w:r w:rsidR="00AA58DE" w:rsidRPr="00AA1A50">
          <w:rPr>
            <w:rStyle w:val="a3"/>
            <w:rFonts w:ascii="Times New Roman" w:hAnsi="Times New Roman" w:cs="Times New Roman"/>
            <w:color w:val="auto"/>
            <w:sz w:val="28"/>
            <w:szCs w:val="28"/>
            <w:u w:val="none"/>
          </w:rPr>
          <w:t>Qu’est-ce que la laïcité ? | Gouvernement.fr</w:t>
        </w:r>
      </w:hyperlink>
    </w:p>
    <w:sectPr w:rsidR="00AA58DE" w:rsidRPr="00AA1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24"/>
    <w:rsid w:val="00073F5E"/>
    <w:rsid w:val="001430DB"/>
    <w:rsid w:val="00192F49"/>
    <w:rsid w:val="001C31C3"/>
    <w:rsid w:val="00242224"/>
    <w:rsid w:val="003020BE"/>
    <w:rsid w:val="00330328"/>
    <w:rsid w:val="00341157"/>
    <w:rsid w:val="0041429C"/>
    <w:rsid w:val="004374A9"/>
    <w:rsid w:val="00447DA1"/>
    <w:rsid w:val="00467DF6"/>
    <w:rsid w:val="00501602"/>
    <w:rsid w:val="005D56B0"/>
    <w:rsid w:val="0063020C"/>
    <w:rsid w:val="00632D15"/>
    <w:rsid w:val="0069341F"/>
    <w:rsid w:val="006A21A9"/>
    <w:rsid w:val="00760515"/>
    <w:rsid w:val="007640AD"/>
    <w:rsid w:val="007771A2"/>
    <w:rsid w:val="00880EFB"/>
    <w:rsid w:val="008C7303"/>
    <w:rsid w:val="008E0AB9"/>
    <w:rsid w:val="008E3708"/>
    <w:rsid w:val="00910B30"/>
    <w:rsid w:val="009836FE"/>
    <w:rsid w:val="00AA1A50"/>
    <w:rsid w:val="00AA58DE"/>
    <w:rsid w:val="00AB33B0"/>
    <w:rsid w:val="00B43199"/>
    <w:rsid w:val="00BC2334"/>
    <w:rsid w:val="00C12DA7"/>
    <w:rsid w:val="00C27F43"/>
    <w:rsid w:val="00D0260E"/>
    <w:rsid w:val="00D229EF"/>
    <w:rsid w:val="00D57550"/>
    <w:rsid w:val="00D64304"/>
    <w:rsid w:val="00E7601F"/>
    <w:rsid w:val="00EA2F0D"/>
    <w:rsid w:val="00F813F1"/>
    <w:rsid w:val="00FA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224"/>
    <w:rPr>
      <w:color w:val="0000FF"/>
      <w:u w:val="single"/>
    </w:rPr>
  </w:style>
  <w:style w:type="character" w:styleId="a4">
    <w:name w:val="FollowedHyperlink"/>
    <w:basedOn w:val="a0"/>
    <w:uiPriority w:val="99"/>
    <w:semiHidden/>
    <w:unhideWhenUsed/>
    <w:rsid w:val="004374A9"/>
    <w:rPr>
      <w:color w:val="954F72" w:themeColor="followedHyperlink"/>
      <w:u w:val="single"/>
    </w:rPr>
  </w:style>
  <w:style w:type="paragraph" w:styleId="a5">
    <w:name w:val="List Paragraph"/>
    <w:basedOn w:val="a"/>
    <w:uiPriority w:val="34"/>
    <w:qFormat/>
    <w:rsid w:val="00AA1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224"/>
    <w:rPr>
      <w:color w:val="0000FF"/>
      <w:u w:val="single"/>
    </w:rPr>
  </w:style>
  <w:style w:type="character" w:styleId="a4">
    <w:name w:val="FollowedHyperlink"/>
    <w:basedOn w:val="a0"/>
    <w:uiPriority w:val="99"/>
    <w:semiHidden/>
    <w:unhideWhenUsed/>
    <w:rsid w:val="004374A9"/>
    <w:rPr>
      <w:color w:val="954F72" w:themeColor="followedHyperlink"/>
      <w:u w:val="single"/>
    </w:rPr>
  </w:style>
  <w:style w:type="paragraph" w:styleId="a5">
    <w:name w:val="List Paragraph"/>
    <w:basedOn w:val="a"/>
    <w:uiPriority w:val="34"/>
    <w:qFormat/>
    <w:rsid w:val="00AA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usse.fr/dictionnaires/francais/culture/21072" TargetMode="External"/><Relationship Id="rId13" Type="http://schemas.openxmlformats.org/officeDocument/2006/relationships/hyperlink" Target="https://fr.wikipedia.org/wiki/Arbre_de_P%C3%A2ques" TargetMode="External"/><Relationship Id="rId3" Type="http://schemas.openxmlformats.org/officeDocument/2006/relationships/settings" Target="settings.xml"/><Relationship Id="rId7" Type="http://schemas.openxmlformats.org/officeDocument/2006/relationships/hyperlink" Target="https://www.vie-publique.fr/fiches/38155-quest-ce-que-le-soft-power" TargetMode="External"/><Relationship Id="rId12" Type="http://schemas.openxmlformats.org/officeDocument/2006/relationships/hyperlink" Target="https://www.duinkerke-toerisme.com/zien-en-doen/top-10-des-evenements-nl/le-carnaval-de-dunkerque-n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psilonmelia.com/interculturalite-definition/" TargetMode="External"/><Relationship Id="rId11" Type="http://schemas.openxmlformats.org/officeDocument/2006/relationships/hyperlink" Target="https://www.marseille-tourisme.com/decouvrez-marseille/traditions/le-parler-marseillais/" TargetMode="External"/><Relationship Id="rId5" Type="http://schemas.openxmlformats.org/officeDocument/2006/relationships/hyperlink" Target="https://fr.wikipedia.org/wiki/Interculturel" TargetMode="External"/><Relationship Id="rId15" Type="http://schemas.openxmlformats.org/officeDocument/2006/relationships/hyperlink" Target="https://www.gouvernement.fr/qu-est-ce-que-la-laicite" TargetMode="External"/><Relationship Id="rId10" Type="http://schemas.openxmlformats.org/officeDocument/2006/relationships/hyperlink" Target="https://www.reponserapide.com/quelles-sont-les-cinq-composantes-de-la-culture-12910.php" TargetMode="External"/><Relationship Id="rId4" Type="http://schemas.openxmlformats.org/officeDocument/2006/relationships/webSettings" Target="webSettings.xml"/><Relationship Id="rId9" Type="http://schemas.openxmlformats.org/officeDocument/2006/relationships/hyperlink" Target="https://fr.wikipedia.org/wiki/Culture" TargetMode="External"/><Relationship Id="rId14" Type="http://schemas.openxmlformats.org/officeDocument/2006/relationships/hyperlink" Target="https://www.insee.fr/fr/statistiques/23817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1601</Words>
  <Characters>9129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Nicaise</dc:creator>
  <cp:keywords/>
  <dc:description/>
  <cp:lastModifiedBy>RePack by Diakov</cp:lastModifiedBy>
  <cp:revision>8</cp:revision>
  <dcterms:created xsi:type="dcterms:W3CDTF">2022-06-03T14:47:00Z</dcterms:created>
  <dcterms:modified xsi:type="dcterms:W3CDTF">2022-06-08T15:56:00Z</dcterms:modified>
</cp:coreProperties>
</file>