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2819" w14:textId="77777777" w:rsidR="00AD5AD6" w:rsidRDefault="00AD5AD6" w:rsidP="00AD5AD6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14:paraId="29E9183B" w14:textId="77777777" w:rsidR="00AD5AD6" w:rsidRDefault="00AD5AD6" w:rsidP="00AD5AD6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 сдачи-приемки услуг</w:t>
      </w:r>
    </w:p>
    <w:p w14:paraId="6E535E68" w14:textId="77777777" w:rsidR="00AD5AD6" w:rsidRDefault="00AD5AD6" w:rsidP="00AD5AD6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2023 г.</w:t>
      </w:r>
    </w:p>
    <w:p w14:paraId="0F59A6DB" w14:textId="77777777" w:rsidR="00AD5AD6" w:rsidRDefault="00AD5AD6" w:rsidP="00AD5AD6">
      <w:pPr>
        <w:keepLines/>
        <w:rPr>
          <w:color w:val="000000"/>
          <w:sz w:val="22"/>
          <w:szCs w:val="22"/>
        </w:rPr>
      </w:pPr>
    </w:p>
    <w:tbl>
      <w:tblPr>
        <w:tblW w:w="921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796"/>
        <w:gridCol w:w="3418"/>
      </w:tblGrid>
      <w:tr w:rsidR="00AD5AD6" w14:paraId="4AB4D83B" w14:textId="77777777" w:rsidTr="006C7EE4">
        <w:tc>
          <w:tcPr>
            <w:tcW w:w="5796" w:type="dxa"/>
          </w:tcPr>
          <w:p w14:paraId="7D62E8C3" w14:textId="77777777" w:rsidR="00AD5AD6" w:rsidRDefault="00AD5AD6" w:rsidP="006C7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Ульяновск  </w:t>
            </w:r>
          </w:p>
        </w:tc>
        <w:tc>
          <w:tcPr>
            <w:tcW w:w="3418" w:type="dxa"/>
          </w:tcPr>
          <w:p w14:paraId="56886C70" w14:textId="77777777" w:rsidR="00AD5AD6" w:rsidRDefault="00AD5AD6" w:rsidP="006C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«___» ______________ 2023 г.</w:t>
            </w:r>
          </w:p>
        </w:tc>
      </w:tr>
      <w:tr w:rsidR="00AD5AD6" w14:paraId="41C9BB34" w14:textId="77777777" w:rsidTr="006C7EE4">
        <w:tc>
          <w:tcPr>
            <w:tcW w:w="5796" w:type="dxa"/>
          </w:tcPr>
          <w:p w14:paraId="16D83D95" w14:textId="77777777" w:rsidR="00AD5AD6" w:rsidRDefault="00AD5AD6" w:rsidP="006C7E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00BF310F" w14:textId="77777777" w:rsidR="00AD5AD6" w:rsidRDefault="00AD5AD6" w:rsidP="006C7EE4">
            <w:pPr>
              <w:rPr>
                <w:sz w:val="22"/>
                <w:szCs w:val="22"/>
              </w:rPr>
            </w:pPr>
          </w:p>
        </w:tc>
      </w:tr>
    </w:tbl>
    <w:p w14:paraId="3B5632BE" w14:textId="77777777" w:rsidR="00AD5AD6" w:rsidRDefault="00AD5AD6" w:rsidP="00AD5AD6">
      <w:pPr>
        <w:keepLines/>
        <w:jc w:val="both"/>
        <w:rPr>
          <w:sz w:val="22"/>
          <w:szCs w:val="22"/>
        </w:rPr>
      </w:pPr>
    </w:p>
    <w:p w14:paraId="74E58314" w14:textId="77777777" w:rsidR="00AD5AD6" w:rsidRDefault="00AD5AD6" w:rsidP="00AD5AD6">
      <w:pPr>
        <w:keepLines/>
        <w:rPr>
          <w:sz w:val="22"/>
          <w:szCs w:val="22"/>
        </w:rPr>
      </w:pPr>
    </w:p>
    <w:p w14:paraId="23E2913A" w14:textId="33AB9C18" w:rsidR="00AD5AD6" w:rsidRDefault="00AD5AD6" w:rsidP="00AD5AD6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Мы, нижеподписавшиеся, от лица _______________________________________________ (далее – Заказчик) - _________________, действующий на о</w:t>
      </w:r>
      <w:r w:rsidR="00E67B18">
        <w:rPr>
          <w:sz w:val="22"/>
          <w:szCs w:val="22"/>
        </w:rPr>
        <w:t>сновании __________, и от лица Ф</w:t>
      </w:r>
      <w:r>
        <w:rPr>
          <w:sz w:val="22"/>
          <w:szCs w:val="22"/>
        </w:rPr>
        <w:t>едерально</w:t>
      </w:r>
      <w:r w:rsidR="00E67B18">
        <w:rPr>
          <w:sz w:val="22"/>
          <w:szCs w:val="22"/>
        </w:rPr>
        <w:t xml:space="preserve">го государственного бюджетного </w:t>
      </w:r>
      <w:r>
        <w:rPr>
          <w:sz w:val="22"/>
          <w:szCs w:val="22"/>
        </w:rPr>
        <w:t xml:space="preserve">образовательного учреждения высшего образования </w:t>
      </w:r>
      <w:r>
        <w:rPr>
          <w:color w:val="000000"/>
          <w:sz w:val="22"/>
          <w:szCs w:val="22"/>
          <w:highlight w:val="white"/>
        </w:rPr>
        <w:t xml:space="preserve">«Ульяновский государственный педагогический университет им. И.Н. Ульянова» (далее – Исполнитель) в лице проректора по научной работе Тимошиной Ирины </w:t>
      </w:r>
      <w:proofErr w:type="spellStart"/>
      <w:r>
        <w:rPr>
          <w:color w:val="000000"/>
          <w:sz w:val="22"/>
          <w:szCs w:val="22"/>
          <w:highlight w:val="white"/>
        </w:rPr>
        <w:t>Назимовны</w:t>
      </w:r>
      <w:proofErr w:type="spellEnd"/>
      <w:r>
        <w:rPr>
          <w:color w:val="000000"/>
          <w:sz w:val="22"/>
          <w:szCs w:val="22"/>
          <w:highlight w:val="white"/>
        </w:rPr>
        <w:t>, действующего на основании доверенности от 0</w:t>
      </w:r>
      <w:r>
        <w:rPr>
          <w:sz w:val="22"/>
          <w:szCs w:val="22"/>
          <w:highlight w:val="white"/>
        </w:rPr>
        <w:t>9.11.2022  № 36-д</w:t>
      </w:r>
      <w:r>
        <w:rPr>
          <w:sz w:val="22"/>
          <w:szCs w:val="22"/>
        </w:rPr>
        <w:t>, составили настоящий акт в том, что услуги Исполнителем  по Договору № ______ от _______ 2023 года по организации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участия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представителей Заказчика во</w:t>
      </w:r>
      <w:r>
        <w:rPr>
          <w:sz w:val="22"/>
          <w:szCs w:val="22"/>
        </w:rPr>
        <w:t xml:space="preserve"> всероссийской олимпиаде школьников по обществознанию в 2023 году за</w:t>
      </w:r>
      <w:r>
        <w:rPr>
          <w:color w:val="000000"/>
          <w:sz w:val="22"/>
          <w:szCs w:val="22"/>
        </w:rPr>
        <w:t xml:space="preserve"> период с 3.04.2023 по 9.04.2023 года </w:t>
      </w:r>
      <w:r>
        <w:rPr>
          <w:sz w:val="22"/>
          <w:szCs w:val="22"/>
        </w:rPr>
        <w:t>оказаны в полном объеме и удовлетворяют условиям договора.</w:t>
      </w:r>
    </w:p>
    <w:p w14:paraId="45EA1465" w14:textId="77777777" w:rsidR="00AD5AD6" w:rsidRDefault="00AD5AD6" w:rsidP="00AD5AD6">
      <w:pPr>
        <w:widowControl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401D349E" w14:textId="77777777" w:rsidR="00AD5AD6" w:rsidRDefault="00AD5AD6" w:rsidP="00AD5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размещение сопровождающих на период проведения мероприятия;</w:t>
      </w:r>
      <w:bookmarkStart w:id="0" w:name="_GoBack"/>
      <w:bookmarkEnd w:id="0"/>
    </w:p>
    <w:p w14:paraId="3B7867A4" w14:textId="77777777" w:rsidR="00AD5AD6" w:rsidRDefault="00AD5AD6" w:rsidP="00AD5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питания сопровождающих;</w:t>
      </w:r>
    </w:p>
    <w:p w14:paraId="152CDB0B" w14:textId="77777777" w:rsidR="00AD5AD6" w:rsidRDefault="00AD5AD6" w:rsidP="00AD5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обучения сопровождающих;</w:t>
      </w:r>
    </w:p>
    <w:p w14:paraId="74DBEE03" w14:textId="77777777" w:rsidR="00AD5AD6" w:rsidRDefault="00AD5AD6" w:rsidP="00AD5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3446F20F" w14:textId="77777777" w:rsidR="00AD5AD6" w:rsidRDefault="00AD5AD6" w:rsidP="00AD5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сопровождающих раздаточным материалом.</w:t>
      </w:r>
    </w:p>
    <w:p w14:paraId="20C104CA" w14:textId="77777777" w:rsidR="00AD5AD6" w:rsidRDefault="00AD5AD6" w:rsidP="00AD5AD6">
      <w:pPr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в отношении одного представителя Учреждения составляет 40 000 (Сорок тысяч) рублей 00 копеек, в том числе НДС 20% в размере 6 666 (</w:t>
      </w:r>
      <w:r>
        <w:t>Шесть тысяч шестьсот шестьдесят шесть рублей) 67 копеек</w:t>
      </w:r>
      <w:r>
        <w:rPr>
          <w:sz w:val="22"/>
          <w:szCs w:val="22"/>
        </w:rPr>
        <w:t>.</w:t>
      </w:r>
    </w:p>
    <w:p w14:paraId="27E17CF8" w14:textId="77777777" w:rsidR="00AD5AD6" w:rsidRDefault="00AD5AD6" w:rsidP="00AD5AD6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434F815F" w14:textId="13414560" w:rsidR="00FD43C9" w:rsidRDefault="00AD5AD6" w:rsidP="00950F49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оказанных услуг по договору составляет ________________________________________________________________________________, в </w:t>
      </w:r>
      <w:proofErr w:type="spellStart"/>
      <w:r>
        <w:rPr>
          <w:color w:val="000000"/>
          <w:sz w:val="22"/>
          <w:szCs w:val="22"/>
        </w:rPr>
        <w:t>т.ч</w:t>
      </w:r>
      <w:proofErr w:type="spellEnd"/>
      <w:r>
        <w:rPr>
          <w:color w:val="000000"/>
          <w:sz w:val="22"/>
          <w:szCs w:val="22"/>
        </w:rPr>
        <w:t>. НДС 20 %_____________</w:t>
      </w:r>
      <w:bookmarkStart w:id="1" w:name="_heading=h.gjdgxs" w:colFirst="0" w:colLast="0"/>
      <w:bookmarkEnd w:id="1"/>
    </w:p>
    <w:p w14:paraId="41CED10D" w14:textId="77777777" w:rsidR="00950F49" w:rsidRPr="00950F49" w:rsidRDefault="00950F49" w:rsidP="00950F49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387AFE2" w14:textId="3ABB62EC" w:rsidR="0036356C" w:rsidRPr="00950F49" w:rsidRDefault="00115C64" w:rsidP="00115C64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729615" distL="3334385" distR="63500" simplePos="0" relativeHeight="251661312" behindDoc="1" locked="0" layoutInCell="1" allowOverlap="1" wp14:anchorId="0D99500B" wp14:editId="27331E02">
                <wp:simplePos x="0" y="0"/>
                <wp:positionH relativeFrom="margin">
                  <wp:posOffset>3204210</wp:posOffset>
                </wp:positionH>
                <wp:positionV relativeFrom="paragraph">
                  <wp:posOffset>201930</wp:posOffset>
                </wp:positionV>
                <wp:extent cx="2896235" cy="4044315"/>
                <wp:effectExtent l="0" t="0" r="18415" b="1333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404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2798" w14:textId="77777777" w:rsidR="00115C64" w:rsidRPr="007B774B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Заказчик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1DAD8A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B61764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AC5548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5091F4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FC45F0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13CB3F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691F8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EB709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4BE02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E3C71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5A4FD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B4EC2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D55FB9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C6333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A6C9BA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6959FC3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1EE8B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D270A5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D3864A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7B08B4" w14:textId="77777777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09C2A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1303F2" w14:textId="478B5738" w:rsidR="00115C64" w:rsidRPr="00115C64" w:rsidRDefault="00115C64" w:rsidP="00115C64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0" w:line="240" w:lineRule="auto"/>
                              <w:jc w:val="both"/>
                              <w:rPr>
                                <w:rFonts w:cs="Arial Unicode MS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"/>
                                <w:rFonts w:cs="Arial Unicode MS"/>
                                <w:sz w:val="22"/>
                                <w:szCs w:val="22"/>
                              </w:rPr>
                              <w:t>Ф.И.О.</w:t>
                            </w:r>
                          </w:p>
                          <w:p w14:paraId="3FF31060" w14:textId="00335401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74CBA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14:paraId="6AC7FFD3" w14:textId="77777777" w:rsidR="00115C64" w:rsidRPr="00CB0A1D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B0A1D">
                              <w:rPr>
                                <w:rStyle w:val="2"/>
                                <w:color w:val="000000"/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52.3pt;margin-top:15.9pt;width:228.05pt;height:318.45pt;z-index:-251655168;visibility:visible;mso-wrap-style:square;mso-width-percent:0;mso-height-percent:0;mso-wrap-distance-left:262.55pt;mso-wrap-distance-top:0;mso-wrap-distance-right:5pt;mso-wrap-distance-bottom: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" filled="f" stroked="f">
                <v:textbox inset="0,0,0,0">
                  <w:txbxContent>
                    <w:p w14:paraId="586B2798" w14:textId="77777777" w:rsidR="00115C64" w:rsidRPr="007B774B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Заказчик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21DAD8A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3B61764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BAC5548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D5091F4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16FC45F0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713CB3F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D691F8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4EB709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174BE02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54E3C71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15A4FD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0B4EC2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7D55FB9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4FC6333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1A6C9BA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76959FC3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51EE8B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DD270A5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3D3864A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377B08B4" w14:textId="77777777" w:rsidR="00115C64" w:rsidRPr="00CB0A1D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0609C2A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  <w:sz w:val="22"/>
                          <w:szCs w:val="22"/>
                        </w:rPr>
                      </w:pPr>
                    </w:p>
                    <w:p w14:paraId="6F1303F2" w14:textId="478B5738" w:rsidR="00115C64" w:rsidRPr="00115C64" w:rsidRDefault="00115C64" w:rsidP="00115C64">
                      <w:pPr>
                        <w:pStyle w:val="21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0" w:line="240" w:lineRule="auto"/>
                        <w:jc w:val="both"/>
                        <w:rPr>
                          <w:rFonts w:cs="Arial Unicode MS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Style w:val="2"/>
                          <w:rFonts w:cs="Arial Unicode MS"/>
                          <w:sz w:val="22"/>
                          <w:szCs w:val="22"/>
                        </w:rPr>
                        <w:t>Ф.И.О.</w:t>
                      </w:r>
                    </w:p>
                    <w:p w14:paraId="3FF31060" w14:textId="00335401" w:rsidR="00115C64" w:rsidRPr="00CB0A1D" w:rsidRDefault="00115C64" w:rsidP="00115C64">
                      <w:pPr>
                        <w:pStyle w:val="21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 xml:space="preserve">»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Style w:val="2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74CBA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23</w:t>
                      </w: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 xml:space="preserve"> г.</w:t>
                      </w:r>
                    </w:p>
                    <w:p w14:paraId="6AC7FFD3" w14:textId="77777777" w:rsidR="00115C64" w:rsidRPr="00CB0A1D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CB0A1D">
                        <w:rPr>
                          <w:rStyle w:val="2"/>
                          <w:color w:val="000000"/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995">
        <w:rPr>
          <w:bCs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63500" distR="3328670" simplePos="0" relativeHeight="251659264" behindDoc="1" locked="0" layoutInCell="1" allowOverlap="1" wp14:anchorId="6F8FEF2A" wp14:editId="2482BE5F">
                <wp:simplePos x="0" y="0"/>
                <wp:positionH relativeFrom="margin">
                  <wp:posOffset>-120015</wp:posOffset>
                </wp:positionH>
                <wp:positionV relativeFrom="paragraph">
                  <wp:posOffset>202565</wp:posOffset>
                </wp:positionV>
                <wp:extent cx="2952750" cy="4184650"/>
                <wp:effectExtent l="0" t="0" r="0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18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F345" w14:textId="77777777" w:rsidR="00115C64" w:rsidRPr="007B774B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rPr>
                                <w:rStyle w:val="2Exac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color w:val="000000"/>
                              </w:rPr>
                              <w:t>Исполнитель</w:t>
                            </w:r>
                            <w:r w:rsidRPr="007B774B">
                              <w:rPr>
                                <w:rStyle w:val="2Exact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2935FA2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      </w:r>
                          </w:p>
                          <w:p w14:paraId="6AC87ADA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both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432071 Ульяновск, площадь Ленина, дом 4/5</w:t>
                            </w:r>
                          </w:p>
                          <w:p w14:paraId="281DF576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тел.: (8422) 44-30-46</w:t>
                            </w:r>
                          </w:p>
                          <w:p w14:paraId="205E6871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Адрес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л. почты: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  <w:lang w:val="en-US"/>
                              </w:rPr>
                              <w:t>ctor</w:t>
                            </w:r>
                            <w:proofErr w:type="spellEnd"/>
                            <w:r>
                              <w:rPr>
                                <w:rStyle w:val="2Exact"/>
                                <w:color w:val="000000"/>
                              </w:rPr>
                              <w:t>@ulspu.ru</w:t>
                            </w:r>
                          </w:p>
                          <w:p w14:paraId="60D96FD8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УФК по Ульяновской области</w:t>
                            </w:r>
                          </w:p>
                          <w:p w14:paraId="10A4A589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Л/с 20686</w:t>
                            </w:r>
                            <w:r>
                              <w:rPr>
                                <w:color w:val="000000"/>
                                <w:lang w:val="en-US" w:bidi="ru-RU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26980</w:t>
                            </w:r>
                          </w:p>
                          <w:p w14:paraId="176F3A1C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получателя (номер казначейского счета)</w:t>
                            </w:r>
                          </w:p>
                          <w:p w14:paraId="211506A3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03214643000000016800</w:t>
                            </w:r>
                          </w:p>
                          <w:p w14:paraId="3EAC531D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Банк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 xml:space="preserve"> получателя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ОТДЕЛЕНИЕ УЛЬЯНОВСК БАНКА РОССИИ//УФК по Ульяновской области г. Ульяновск</w:t>
                            </w:r>
                          </w:p>
                          <w:p w14:paraId="73FD4657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БИК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017308101</w:t>
                            </w:r>
                          </w:p>
                          <w:p w14:paraId="56806A65" w14:textId="77777777" w:rsidR="00115C64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olor w:val="000000"/>
                                <w:lang w:bidi="ru-RU"/>
                              </w:rPr>
                            </w:pP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Номер счета банка получателя средств (номер банковского счета, входящего в состав единого казначейского счета (ЕКС))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Pr="00FB4748">
                              <w:rPr>
                                <w:color w:val="000000"/>
                                <w:lang w:bidi="ru-RU"/>
                              </w:rPr>
                              <w:t>40102810645370000061</w:t>
                            </w:r>
                          </w:p>
                          <w:p w14:paraId="177E8906" w14:textId="77777777" w:rsidR="00115C64" w:rsidRPr="00966718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6C5B66F8" w14:textId="77777777" w:rsidR="00115C64" w:rsidRPr="00485795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Проректор по научной работе</w:t>
                            </w:r>
                          </w:p>
                          <w:p w14:paraId="098A365A" w14:textId="77777777" w:rsidR="00115C64" w:rsidRPr="0092066F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"/>
                                <w:color w:val="000000"/>
                              </w:rPr>
                            </w:pPr>
                          </w:p>
                          <w:p w14:paraId="1653D0B9" w14:textId="77777777" w:rsidR="00115C64" w:rsidRPr="004A6190" w:rsidRDefault="00115C64" w:rsidP="004971F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771"/>
                              </w:tabs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"/>
                                <w:rFonts w:cs="Arial Unicode MS"/>
                              </w:rPr>
                              <w:t>И.Н. Тимошина</w:t>
                            </w:r>
                          </w:p>
                          <w:p w14:paraId="287AFB43" w14:textId="276B8B8E" w:rsidR="00115C64" w:rsidRDefault="00115C64" w:rsidP="004971F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30"/>
                                <w:tab w:val="left" w:leader="underscore" w:pos="2472"/>
                              </w:tabs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«</w:t>
                            </w:r>
                            <w:r>
                              <w:rPr>
                                <w:rStyle w:val="2"/>
                                <w:color w:val="00000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Style w:val="2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"/>
                                <w:color w:val="000000"/>
                                <w:u w:val="single"/>
                              </w:rPr>
                              <w:t xml:space="preserve">                             </w:t>
                            </w:r>
                            <w:r w:rsidR="00274CBA">
                              <w:rPr>
                                <w:rStyle w:val="2"/>
                                <w:color w:val="000000"/>
                              </w:rPr>
                              <w:tab/>
                              <w:t>2023</w:t>
                            </w:r>
                            <w:r>
                              <w:rPr>
                                <w:rStyle w:val="2"/>
                                <w:color w:val="000000"/>
                              </w:rPr>
                              <w:t xml:space="preserve"> г.</w:t>
                            </w:r>
                          </w:p>
                          <w:p w14:paraId="1105F9B5" w14:textId="77777777" w:rsidR="00115C64" w:rsidRPr="0095693E" w:rsidRDefault="00115C64" w:rsidP="00115C64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9.45pt;margin-top:15.95pt;width:232.5pt;height:329.5pt;z-index:-251657216;visibility:visible;mso-wrap-style:square;mso-width-percent:0;mso-height-percent:0;mso-wrap-distance-left:5pt;mso-wrap-distance-top:0;mso-wrap-distance-right:26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" filled="f" stroked="f">
                <v:textbox inset="0,0,0,0">
                  <w:txbxContent>
                    <w:p w14:paraId="3A3AF345" w14:textId="77777777" w:rsidR="00115C64" w:rsidRPr="007B774B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rPr>
                          <w:rStyle w:val="2Exact"/>
                          <w:b/>
                          <w:color w:val="000000"/>
                        </w:rPr>
                      </w:pPr>
                      <w:r>
                        <w:rPr>
                          <w:rStyle w:val="2Exact"/>
                          <w:b/>
                          <w:color w:val="000000"/>
                        </w:rPr>
                        <w:t>Исполнитель</w:t>
                      </w:r>
                      <w:r w:rsidRPr="007B774B">
                        <w:rPr>
                          <w:rStyle w:val="2Exact"/>
                          <w:b/>
                          <w:color w:val="000000"/>
                        </w:rPr>
                        <w:t>:</w:t>
                      </w:r>
                    </w:p>
                    <w:p w14:paraId="02935FA2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    </w:r>
                    </w:p>
                    <w:p w14:paraId="6AC87ADA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both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432071 Ульяновск, площадь Ленина, дом 4/5</w:t>
                      </w:r>
                    </w:p>
                    <w:p w14:paraId="281DF576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тел.: (8422) 44-30-46</w:t>
                      </w:r>
                    </w:p>
                    <w:p w14:paraId="205E6871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Адрес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  <w:color w:val="000000"/>
                        </w:rPr>
                        <w:t>э</w:t>
                      </w:r>
                      <w:proofErr w:type="gramEnd"/>
                      <w:r>
                        <w:rPr>
                          <w:rStyle w:val="2Exact"/>
                          <w:color w:val="000000"/>
                        </w:rPr>
                        <w:t xml:space="preserve">л. почты: </w:t>
                      </w:r>
                      <w:r>
                        <w:rPr>
                          <w:rStyle w:val="2Exact"/>
                          <w:color w:val="000000"/>
                          <w:lang w:val="en-US"/>
                        </w:rPr>
                        <w:t>r</w:t>
                      </w:r>
                      <w:r>
                        <w:rPr>
                          <w:rStyle w:val="2Exact"/>
                          <w:color w:val="000000"/>
                        </w:rPr>
                        <w:t>e</w:t>
                      </w:r>
                      <w:proofErr w:type="spellStart"/>
                      <w:r>
                        <w:rPr>
                          <w:rStyle w:val="2Exact"/>
                          <w:color w:val="000000"/>
                          <w:lang w:val="en-US"/>
                        </w:rPr>
                        <w:t>ctor</w:t>
                      </w:r>
                      <w:proofErr w:type="spellEnd"/>
                      <w:r>
                        <w:rPr>
                          <w:rStyle w:val="2Exact"/>
                          <w:color w:val="000000"/>
                        </w:rPr>
                        <w:t>@ulspu.ru</w:t>
                      </w:r>
                    </w:p>
                    <w:p w14:paraId="60D96FD8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УФК по Ульяновской области</w:t>
                      </w:r>
                    </w:p>
                    <w:p w14:paraId="10A4A589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Л/с 20686</w:t>
                      </w:r>
                      <w:r>
                        <w:rPr>
                          <w:color w:val="000000"/>
                          <w:lang w:val="en-US" w:bidi="ru-RU"/>
                        </w:rPr>
                        <w:t>U</w:t>
                      </w:r>
                      <w:r>
                        <w:rPr>
                          <w:color w:val="000000"/>
                          <w:lang w:bidi="ru-RU"/>
                        </w:rPr>
                        <w:t>26980</w:t>
                      </w:r>
                    </w:p>
                    <w:p w14:paraId="176F3A1C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получателя (номер казначейского счета)</w:t>
                      </w:r>
                    </w:p>
                    <w:p w14:paraId="211506A3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03214643000000016800</w:t>
                      </w:r>
                    </w:p>
                    <w:p w14:paraId="3EAC531D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>
                        <w:rPr>
                          <w:color w:val="000000"/>
                          <w:lang w:bidi="ru-RU"/>
                        </w:rPr>
                        <w:t>Банк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 xml:space="preserve"> получателя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ОТДЕЛЕНИЕ УЛЬЯНОВСК БАНКА РОССИИ//УФК по Ульяновской области г. Ульяновск</w:t>
                      </w:r>
                    </w:p>
                    <w:p w14:paraId="73FD4657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БИК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017308101</w:t>
                      </w:r>
                    </w:p>
                    <w:p w14:paraId="56806A65" w14:textId="77777777" w:rsidR="00115C64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olor w:val="000000"/>
                          <w:lang w:bidi="ru-RU"/>
                        </w:rPr>
                      </w:pPr>
                      <w:r w:rsidRPr="00FB4748">
                        <w:rPr>
                          <w:color w:val="000000"/>
                          <w:lang w:bidi="ru-RU"/>
                        </w:rPr>
                        <w:t>Номер счета банка получателя средств (номер банковского счета, входящего в состав единого казначейского счета (ЕКС))</w:t>
                      </w:r>
                      <w:r>
                        <w:rPr>
                          <w:color w:val="000000"/>
                          <w:lang w:bidi="ru-RU"/>
                        </w:rPr>
                        <w:t xml:space="preserve"> </w:t>
                      </w:r>
                      <w:r w:rsidRPr="00FB4748">
                        <w:rPr>
                          <w:color w:val="000000"/>
                          <w:lang w:bidi="ru-RU"/>
                        </w:rPr>
                        <w:t>40102810645370000061</w:t>
                      </w:r>
                    </w:p>
                    <w:p w14:paraId="177E8906" w14:textId="77777777" w:rsidR="00115C64" w:rsidRPr="00966718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6C5B66F8" w14:textId="77777777" w:rsidR="00115C64" w:rsidRPr="00485795" w:rsidRDefault="00115C64" w:rsidP="00115C64">
                      <w:pPr>
                        <w:pStyle w:val="21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2Exact"/>
                          <w:color w:val="000000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Проректор по научной работе</w:t>
                      </w:r>
                    </w:p>
                    <w:p w14:paraId="098A365A" w14:textId="77777777" w:rsidR="00115C64" w:rsidRPr="0092066F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"/>
                          <w:color w:val="000000"/>
                        </w:rPr>
                      </w:pPr>
                    </w:p>
                    <w:p w14:paraId="1653D0B9" w14:textId="77777777" w:rsidR="00115C64" w:rsidRPr="004A6190" w:rsidRDefault="00115C64" w:rsidP="004971F5">
                      <w:pPr>
                        <w:pStyle w:val="21"/>
                        <w:shd w:val="clear" w:color="auto" w:fill="auto"/>
                        <w:tabs>
                          <w:tab w:val="left" w:leader="underscore" w:pos="1771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2"/>
                          <w:rFonts w:cs="Arial Unicode MS"/>
                        </w:rPr>
                        <w:t>И.Н. Тимошина</w:t>
                      </w:r>
                    </w:p>
                    <w:p w14:paraId="287AFB43" w14:textId="276B8B8E" w:rsidR="00115C64" w:rsidRDefault="00115C64" w:rsidP="004971F5">
                      <w:pPr>
                        <w:pStyle w:val="21"/>
                        <w:shd w:val="clear" w:color="auto" w:fill="auto"/>
                        <w:tabs>
                          <w:tab w:val="left" w:leader="underscore" w:pos="730"/>
                          <w:tab w:val="left" w:leader="underscore" w:pos="2472"/>
                        </w:tabs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>«</w:t>
                      </w:r>
                      <w:r>
                        <w:rPr>
                          <w:rStyle w:val="2"/>
                          <w:color w:val="000000"/>
                          <w:u w:val="single"/>
                        </w:rPr>
                        <w:t xml:space="preserve">            </w:t>
                      </w:r>
                      <w:r>
                        <w:rPr>
                          <w:rStyle w:val="2"/>
                          <w:color w:val="000000"/>
                        </w:rPr>
                        <w:t xml:space="preserve">» </w:t>
                      </w:r>
                      <w:r>
                        <w:rPr>
                          <w:rStyle w:val="2"/>
                          <w:color w:val="000000"/>
                          <w:u w:val="single"/>
                        </w:rPr>
                        <w:t xml:space="preserve">                             </w:t>
                      </w:r>
                      <w:r w:rsidR="00274CBA">
                        <w:rPr>
                          <w:rStyle w:val="2"/>
                          <w:color w:val="000000"/>
                        </w:rPr>
                        <w:tab/>
                        <w:t>2023</w:t>
                      </w:r>
                      <w:r>
                        <w:rPr>
                          <w:rStyle w:val="2"/>
                          <w:color w:val="000000"/>
                        </w:rPr>
                        <w:t xml:space="preserve"> г.</w:t>
                      </w:r>
                    </w:p>
                    <w:p w14:paraId="1105F9B5" w14:textId="77777777" w:rsidR="00115C64" w:rsidRPr="0095693E" w:rsidRDefault="00115C64" w:rsidP="00115C64">
                      <w:pPr>
                        <w:pStyle w:val="21"/>
                        <w:shd w:val="clear" w:color="auto" w:fill="auto"/>
                        <w:spacing w:before="0" w:after="0" w:line="240" w:lineRule="auto"/>
                        <w:jc w:val="both"/>
                      </w:pPr>
                      <w:r>
                        <w:rPr>
                          <w:rStyle w:val="2"/>
                          <w:color w:val="000000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DE3"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="00DD4DB2">
        <w:rPr>
          <w:sz w:val="22"/>
          <w:szCs w:val="22"/>
        </w:rPr>
        <w:t>Заказчик</w:t>
      </w:r>
      <w:r w:rsidR="00953DE3"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>к Исполнителю претензий не имеет.</w:t>
      </w:r>
      <w:r w:rsidRPr="00115C64">
        <w:rPr>
          <w:bCs/>
          <w:noProof/>
          <w:color w:val="000000"/>
          <w:shd w:val="clear" w:color="auto" w:fill="FFFFFF"/>
        </w:rPr>
        <w:t xml:space="preserve"> </w:t>
      </w:r>
      <w:r w:rsidR="005458A8" w:rsidRPr="00C74A9C">
        <w:rPr>
          <w:sz w:val="22"/>
          <w:szCs w:val="22"/>
        </w:rPr>
        <w:t xml:space="preserve"> </w:t>
      </w:r>
    </w:p>
    <w:sectPr w:rsidR="0036356C" w:rsidRPr="00950F49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15C64"/>
    <w:rsid w:val="00136D5F"/>
    <w:rsid w:val="00164F8F"/>
    <w:rsid w:val="00211AEC"/>
    <w:rsid w:val="00274CBA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971F5"/>
    <w:rsid w:val="004B213D"/>
    <w:rsid w:val="004B47D6"/>
    <w:rsid w:val="00501EED"/>
    <w:rsid w:val="005235A3"/>
    <w:rsid w:val="005458A8"/>
    <w:rsid w:val="005774A2"/>
    <w:rsid w:val="005C5ABF"/>
    <w:rsid w:val="006B4F13"/>
    <w:rsid w:val="00794CB7"/>
    <w:rsid w:val="008118A5"/>
    <w:rsid w:val="00833422"/>
    <w:rsid w:val="008348FA"/>
    <w:rsid w:val="00871161"/>
    <w:rsid w:val="00923257"/>
    <w:rsid w:val="00950F49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AD5AD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DD4DB2"/>
    <w:rsid w:val="00E1191C"/>
    <w:rsid w:val="00E220BD"/>
    <w:rsid w:val="00E230A9"/>
    <w:rsid w:val="00E67B18"/>
    <w:rsid w:val="00ED4D0D"/>
    <w:rsid w:val="00EE17A5"/>
    <w:rsid w:val="00F544FC"/>
    <w:rsid w:val="00F73824"/>
    <w:rsid w:val="00F957A0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rsid w:val="00115C6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15C6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">
    <w:name w:val="Основной текст (2)_"/>
    <w:link w:val="21"/>
    <w:locked/>
    <w:rsid w:val="00115C6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115C64"/>
    <w:rPr>
      <w:rFonts w:ascii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115C6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rsid w:val="00115C6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15C6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">
    <w:name w:val="Основной текст (2)_"/>
    <w:link w:val="21"/>
    <w:locked/>
    <w:rsid w:val="00115C6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115C64"/>
    <w:rPr>
      <w:rFonts w:ascii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115C6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5</cp:revision>
  <cp:lastPrinted>2019-03-07T12:05:00Z</cp:lastPrinted>
  <dcterms:created xsi:type="dcterms:W3CDTF">2023-03-07T06:00:00Z</dcterms:created>
  <dcterms:modified xsi:type="dcterms:W3CDTF">2023-03-07T07:16:00Z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